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E66" w:rsidRPr="000B4F62" w:rsidRDefault="005B4E66" w:rsidP="005B4E66">
      <w:pPr>
        <w:jc w:val="center"/>
        <w:rPr>
          <w:b/>
          <w:sz w:val="22"/>
          <w:szCs w:val="22"/>
        </w:rPr>
      </w:pPr>
      <w:r w:rsidRPr="000B4F62">
        <w:rPr>
          <w:b/>
          <w:noProof/>
          <w:color w:val="FF0000"/>
          <w:sz w:val="22"/>
          <w:szCs w:val="22"/>
        </w:rPr>
        <w:drawing>
          <wp:inline distT="0" distB="0" distL="0" distR="0" wp14:anchorId="203D8A6D" wp14:editId="73F439D5">
            <wp:extent cx="2404872" cy="429768"/>
            <wp:effectExtent l="0" t="0" r="0" b="8890"/>
            <wp:docPr id="7" name="Picture 7" descr="This is the VDDHH logo showing the letters fingerspelled." title="VDD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hh_YT_newsizing.jpg"/>
                    <pic:cNvPicPr/>
                  </pic:nvPicPr>
                  <pic:blipFill rotWithShape="1">
                    <a:blip r:embed="rId8" cstate="print">
                      <a:extLst>
                        <a:ext uri="{28A0092B-C50C-407E-A947-70E740481C1C}">
                          <a14:useLocalDpi xmlns:a14="http://schemas.microsoft.com/office/drawing/2010/main" val="0"/>
                        </a:ext>
                      </a:extLst>
                    </a:blip>
                    <a:srcRect l="31229" t="34404" r="30834" b="53512"/>
                    <a:stretch/>
                  </pic:blipFill>
                  <pic:spPr bwMode="auto">
                    <a:xfrm>
                      <a:off x="0" y="0"/>
                      <a:ext cx="2404872" cy="429768"/>
                    </a:xfrm>
                    <a:prstGeom prst="rect">
                      <a:avLst/>
                    </a:prstGeom>
                    <a:ln>
                      <a:noFill/>
                    </a:ln>
                    <a:extLst>
                      <a:ext uri="{53640926-AAD7-44D8-BBD7-CCE9431645EC}">
                        <a14:shadowObscured xmlns:a14="http://schemas.microsoft.com/office/drawing/2010/main"/>
                      </a:ext>
                    </a:extLst>
                  </pic:spPr>
                </pic:pic>
              </a:graphicData>
            </a:graphic>
          </wp:inline>
        </w:drawing>
      </w:r>
    </w:p>
    <w:p w:rsidR="005B4E66" w:rsidRPr="000B4F62" w:rsidRDefault="005B4E66" w:rsidP="00356F8A">
      <w:pPr>
        <w:spacing w:before="120"/>
        <w:jc w:val="center"/>
        <w:rPr>
          <w:sz w:val="22"/>
          <w:szCs w:val="22"/>
        </w:rPr>
      </w:pPr>
      <w:r w:rsidRPr="000B4F62">
        <w:rPr>
          <w:b/>
          <w:sz w:val="22"/>
          <w:szCs w:val="22"/>
        </w:rPr>
        <w:t>Virginia Department for the Deaf and Hard of Hearing</w:t>
      </w:r>
    </w:p>
    <w:p w:rsidR="00A25944" w:rsidRPr="000B4F62" w:rsidRDefault="00A25944" w:rsidP="00A25944">
      <w:pPr>
        <w:jc w:val="center"/>
        <w:rPr>
          <w:b/>
          <w:sz w:val="22"/>
          <w:szCs w:val="22"/>
        </w:rPr>
      </w:pPr>
      <w:r w:rsidRPr="000B4F62">
        <w:rPr>
          <w:b/>
          <w:sz w:val="22"/>
          <w:szCs w:val="22"/>
        </w:rPr>
        <w:t>1602 Rolling Hills Drive, Suite 200, Henrico, VA 23229-5012</w:t>
      </w:r>
    </w:p>
    <w:p w:rsidR="00A25944" w:rsidRPr="000B4F62" w:rsidRDefault="00A25944" w:rsidP="00A25944">
      <w:pPr>
        <w:rPr>
          <w:sz w:val="22"/>
          <w:szCs w:val="22"/>
        </w:rPr>
      </w:pPr>
    </w:p>
    <w:p w:rsidR="005B4E66" w:rsidRPr="000B4F62" w:rsidRDefault="005B4E66" w:rsidP="005B4E66">
      <w:pPr>
        <w:jc w:val="center"/>
        <w:rPr>
          <w:b/>
          <w:sz w:val="22"/>
          <w:szCs w:val="22"/>
        </w:rPr>
      </w:pPr>
      <w:r w:rsidRPr="000B4F62">
        <w:rPr>
          <w:b/>
          <w:sz w:val="22"/>
          <w:szCs w:val="22"/>
        </w:rPr>
        <w:t>Advisory Board Meeting</w:t>
      </w:r>
    </w:p>
    <w:p w:rsidR="005B4E66" w:rsidRPr="000B4F62" w:rsidRDefault="00D84D39" w:rsidP="005B4E66">
      <w:pPr>
        <w:jc w:val="center"/>
        <w:rPr>
          <w:b/>
          <w:sz w:val="22"/>
          <w:szCs w:val="22"/>
        </w:rPr>
      </w:pPr>
      <w:r w:rsidRPr="000B4F62">
        <w:rPr>
          <w:b/>
          <w:sz w:val="22"/>
          <w:szCs w:val="22"/>
        </w:rPr>
        <w:t>November 15, 2017</w:t>
      </w:r>
    </w:p>
    <w:p w:rsidR="005B4E66" w:rsidRPr="00463393" w:rsidRDefault="00D12542" w:rsidP="00463393">
      <w:pPr>
        <w:pStyle w:val="Heading1"/>
        <w:rPr>
          <w:rStyle w:val="Strong"/>
          <w:rFonts w:ascii="Arial" w:hAnsi="Arial" w:cs="Arial"/>
          <w:sz w:val="28"/>
          <w:szCs w:val="28"/>
        </w:rPr>
      </w:pPr>
      <w:r w:rsidRPr="00463393">
        <w:rPr>
          <w:rStyle w:val="Strong"/>
          <w:rFonts w:ascii="Arial" w:hAnsi="Arial" w:cs="Arial"/>
          <w:sz w:val="28"/>
          <w:szCs w:val="28"/>
        </w:rPr>
        <w:t>Minutes</w:t>
      </w:r>
    </w:p>
    <w:p w:rsidR="005B4E66" w:rsidRPr="005D03D0" w:rsidRDefault="005B4E66" w:rsidP="00B104CA">
      <w:pPr>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ard Meeting Attendees"/>
        <w:tblDescription w:val="This is a table showing who attended the meeting, and includes Board Members, VDDHH Staff, and Members of the Public."/>
      </w:tblPr>
      <w:tblGrid>
        <w:gridCol w:w="5120"/>
        <w:gridCol w:w="4240"/>
      </w:tblGrid>
      <w:tr w:rsidR="00D12542" w:rsidRPr="000B4F62" w:rsidTr="00463393">
        <w:trPr>
          <w:tblHeader/>
        </w:trPr>
        <w:tc>
          <w:tcPr>
            <w:tcW w:w="5238" w:type="dxa"/>
          </w:tcPr>
          <w:p w:rsidR="00D12542" w:rsidRPr="000B4F62" w:rsidRDefault="00D12542" w:rsidP="00B104CA">
            <w:pPr>
              <w:rPr>
                <w:b/>
                <w:sz w:val="22"/>
                <w:szCs w:val="22"/>
              </w:rPr>
            </w:pPr>
            <w:r w:rsidRPr="000B4F62">
              <w:rPr>
                <w:b/>
                <w:sz w:val="22"/>
                <w:szCs w:val="22"/>
              </w:rPr>
              <w:t>Members Present:</w:t>
            </w:r>
          </w:p>
          <w:p w:rsidR="00D12542" w:rsidRPr="000B4F62" w:rsidRDefault="00D12542" w:rsidP="00D12542">
            <w:pPr>
              <w:rPr>
                <w:sz w:val="22"/>
                <w:szCs w:val="22"/>
              </w:rPr>
            </w:pPr>
            <w:r w:rsidRPr="000B4F62">
              <w:rPr>
                <w:sz w:val="22"/>
                <w:szCs w:val="22"/>
              </w:rPr>
              <w:t>Traci D. Branch</w:t>
            </w:r>
          </w:p>
          <w:p w:rsidR="00D12542" w:rsidRPr="000B4F62" w:rsidRDefault="00D12542" w:rsidP="00D12542">
            <w:pPr>
              <w:rPr>
                <w:sz w:val="22"/>
                <w:szCs w:val="22"/>
              </w:rPr>
            </w:pPr>
            <w:r w:rsidRPr="000B4F62">
              <w:rPr>
                <w:sz w:val="22"/>
                <w:szCs w:val="22"/>
              </w:rPr>
              <w:t>Carrie N. H. Humphrey</w:t>
            </w:r>
            <w:r w:rsidR="00B05754" w:rsidRPr="000B4F62">
              <w:rPr>
                <w:sz w:val="22"/>
                <w:szCs w:val="22"/>
              </w:rPr>
              <w:t>, NIC</w:t>
            </w:r>
          </w:p>
          <w:p w:rsidR="00D12542" w:rsidRPr="000B4F62" w:rsidRDefault="00D12542" w:rsidP="00D12542">
            <w:pPr>
              <w:rPr>
                <w:sz w:val="22"/>
                <w:szCs w:val="22"/>
              </w:rPr>
            </w:pPr>
            <w:proofErr w:type="spellStart"/>
            <w:r w:rsidRPr="000B4F62">
              <w:rPr>
                <w:sz w:val="22"/>
                <w:szCs w:val="22"/>
              </w:rPr>
              <w:t>Shantell</w:t>
            </w:r>
            <w:proofErr w:type="spellEnd"/>
            <w:r w:rsidRPr="000B4F62">
              <w:rPr>
                <w:sz w:val="22"/>
                <w:szCs w:val="22"/>
              </w:rPr>
              <w:t xml:space="preserve"> D. Lewis, </w:t>
            </w:r>
            <w:proofErr w:type="spellStart"/>
            <w:r w:rsidRPr="000B4F62">
              <w:rPr>
                <w:sz w:val="22"/>
                <w:szCs w:val="22"/>
              </w:rPr>
              <w:t>Au.D</w:t>
            </w:r>
            <w:proofErr w:type="spellEnd"/>
            <w:r w:rsidRPr="000B4F62">
              <w:rPr>
                <w:sz w:val="22"/>
                <w:szCs w:val="22"/>
              </w:rPr>
              <w:t>.</w:t>
            </w:r>
          </w:p>
          <w:p w:rsidR="00D12542" w:rsidRPr="000B4F62" w:rsidRDefault="00D12542" w:rsidP="00D12542">
            <w:pPr>
              <w:rPr>
                <w:sz w:val="22"/>
                <w:szCs w:val="22"/>
              </w:rPr>
            </w:pPr>
            <w:r w:rsidRPr="000B4F62">
              <w:rPr>
                <w:sz w:val="22"/>
                <w:szCs w:val="22"/>
              </w:rPr>
              <w:t xml:space="preserve">Roy B. Martin, IV </w:t>
            </w:r>
          </w:p>
          <w:p w:rsidR="00D12542" w:rsidRPr="000B4F62" w:rsidRDefault="00D12542" w:rsidP="00D12542">
            <w:pPr>
              <w:rPr>
                <w:sz w:val="22"/>
                <w:szCs w:val="22"/>
              </w:rPr>
            </w:pPr>
            <w:r w:rsidRPr="000B4F62">
              <w:rPr>
                <w:sz w:val="22"/>
                <w:szCs w:val="22"/>
              </w:rPr>
              <w:t>Kathi A. Mestayer</w:t>
            </w:r>
          </w:p>
          <w:p w:rsidR="00D12542" w:rsidRPr="000B4F62" w:rsidRDefault="00601D50" w:rsidP="00D12542">
            <w:pPr>
              <w:rPr>
                <w:sz w:val="22"/>
                <w:szCs w:val="22"/>
              </w:rPr>
            </w:pPr>
            <w:r w:rsidRPr="000B4F62">
              <w:rPr>
                <w:sz w:val="22"/>
                <w:szCs w:val="22"/>
              </w:rPr>
              <w:t>Timothy R. Patterson</w:t>
            </w:r>
          </w:p>
          <w:p w:rsidR="00D12542" w:rsidRPr="000B4F62" w:rsidRDefault="00D12542" w:rsidP="00D12542">
            <w:pPr>
              <w:rPr>
                <w:sz w:val="22"/>
                <w:szCs w:val="22"/>
              </w:rPr>
            </w:pPr>
            <w:r w:rsidRPr="000B4F62">
              <w:rPr>
                <w:sz w:val="22"/>
                <w:szCs w:val="22"/>
              </w:rPr>
              <w:t xml:space="preserve">Deborah L. Pfeiffer, </w:t>
            </w:r>
            <w:proofErr w:type="spellStart"/>
            <w:r w:rsidRPr="000B4F62">
              <w:rPr>
                <w:sz w:val="22"/>
                <w:szCs w:val="22"/>
              </w:rPr>
              <w:t>Ed.D</w:t>
            </w:r>
            <w:proofErr w:type="spellEnd"/>
            <w:r w:rsidRPr="000B4F62">
              <w:rPr>
                <w:sz w:val="22"/>
                <w:szCs w:val="22"/>
              </w:rPr>
              <w:t>.</w:t>
            </w:r>
          </w:p>
          <w:p w:rsidR="00D12542" w:rsidRPr="000B4F62" w:rsidRDefault="00D12542" w:rsidP="00D12542">
            <w:pPr>
              <w:rPr>
                <w:sz w:val="22"/>
                <w:szCs w:val="22"/>
              </w:rPr>
            </w:pPr>
            <w:r w:rsidRPr="000B4F62">
              <w:rPr>
                <w:sz w:val="22"/>
                <w:szCs w:val="22"/>
              </w:rPr>
              <w:t>Susanne B. Wilbur</w:t>
            </w:r>
          </w:p>
          <w:p w:rsidR="00D12542" w:rsidRPr="000B4F62" w:rsidRDefault="00D12542" w:rsidP="00D12542">
            <w:pPr>
              <w:rPr>
                <w:sz w:val="22"/>
                <w:szCs w:val="22"/>
              </w:rPr>
            </w:pPr>
            <w:r w:rsidRPr="000B4F62">
              <w:rPr>
                <w:sz w:val="22"/>
                <w:szCs w:val="22"/>
              </w:rPr>
              <w:t xml:space="preserve">Jason M. </w:t>
            </w:r>
            <w:proofErr w:type="spellStart"/>
            <w:r w:rsidRPr="000B4F62">
              <w:rPr>
                <w:sz w:val="22"/>
                <w:szCs w:val="22"/>
              </w:rPr>
              <w:t>Zuccari</w:t>
            </w:r>
            <w:proofErr w:type="spellEnd"/>
          </w:p>
          <w:p w:rsidR="00D12542" w:rsidRPr="000B4F62" w:rsidRDefault="00D12542" w:rsidP="00D12542">
            <w:pPr>
              <w:rPr>
                <w:sz w:val="22"/>
                <w:szCs w:val="22"/>
              </w:rPr>
            </w:pPr>
          </w:p>
          <w:p w:rsidR="00D12542" w:rsidRPr="000B4F62" w:rsidRDefault="00D12542" w:rsidP="00B104CA">
            <w:pPr>
              <w:rPr>
                <w:sz w:val="22"/>
                <w:szCs w:val="22"/>
              </w:rPr>
            </w:pPr>
            <w:r w:rsidRPr="000B4F62">
              <w:rPr>
                <w:b/>
                <w:sz w:val="22"/>
                <w:szCs w:val="22"/>
              </w:rPr>
              <w:t>Members Absent:</w:t>
            </w:r>
            <w:r w:rsidR="00B05754" w:rsidRPr="000B4F62">
              <w:rPr>
                <w:sz w:val="22"/>
                <w:szCs w:val="22"/>
              </w:rPr>
              <w:t xml:space="preserve"> None</w:t>
            </w:r>
          </w:p>
          <w:p w:rsidR="00D12542" w:rsidRPr="000B4F62" w:rsidRDefault="00D12542" w:rsidP="00B104CA">
            <w:pPr>
              <w:rPr>
                <w:sz w:val="22"/>
                <w:szCs w:val="22"/>
              </w:rPr>
            </w:pPr>
          </w:p>
          <w:p w:rsidR="00D12542" w:rsidRPr="000B4F62" w:rsidRDefault="00D12542" w:rsidP="00B104CA">
            <w:pPr>
              <w:rPr>
                <w:b/>
                <w:sz w:val="22"/>
                <w:szCs w:val="22"/>
              </w:rPr>
            </w:pPr>
            <w:r w:rsidRPr="000B4F62">
              <w:rPr>
                <w:b/>
                <w:sz w:val="22"/>
                <w:szCs w:val="22"/>
              </w:rPr>
              <w:t>Staff Present:</w:t>
            </w:r>
          </w:p>
          <w:p w:rsidR="00D66B89" w:rsidRPr="000B4F62" w:rsidRDefault="00B05754" w:rsidP="00B05754">
            <w:pPr>
              <w:rPr>
                <w:sz w:val="22"/>
                <w:szCs w:val="22"/>
              </w:rPr>
            </w:pPr>
            <w:r w:rsidRPr="000B4F62">
              <w:rPr>
                <w:sz w:val="22"/>
                <w:szCs w:val="22"/>
              </w:rPr>
              <w:t xml:space="preserve">Tressela K. Bateson, Community Services </w:t>
            </w:r>
            <w:r w:rsidR="00D66B89" w:rsidRPr="000B4F62">
              <w:rPr>
                <w:sz w:val="22"/>
                <w:szCs w:val="22"/>
              </w:rPr>
              <w:t>Coordinator</w:t>
            </w:r>
          </w:p>
          <w:p w:rsidR="00B05754" w:rsidRPr="000B4F62" w:rsidRDefault="00B05754" w:rsidP="00B05754">
            <w:pPr>
              <w:rPr>
                <w:sz w:val="22"/>
                <w:szCs w:val="22"/>
              </w:rPr>
            </w:pPr>
            <w:r w:rsidRPr="000B4F62">
              <w:rPr>
                <w:sz w:val="22"/>
                <w:szCs w:val="22"/>
              </w:rPr>
              <w:t>J. Steven Burkarth, Program Specialist</w:t>
            </w:r>
          </w:p>
          <w:p w:rsidR="00B05754" w:rsidRPr="000B4F62" w:rsidRDefault="00B05754" w:rsidP="00B05754">
            <w:pPr>
              <w:rPr>
                <w:sz w:val="22"/>
                <w:szCs w:val="22"/>
              </w:rPr>
            </w:pPr>
            <w:r w:rsidRPr="000B4F62">
              <w:rPr>
                <w:sz w:val="22"/>
                <w:szCs w:val="22"/>
              </w:rPr>
              <w:t>Ronald L. Lanier, Director</w:t>
            </w:r>
          </w:p>
          <w:p w:rsidR="00B05754" w:rsidRPr="000B4F62" w:rsidRDefault="00B05754" w:rsidP="00B05754">
            <w:pPr>
              <w:rPr>
                <w:sz w:val="22"/>
                <w:szCs w:val="22"/>
              </w:rPr>
            </w:pPr>
            <w:r w:rsidRPr="000B4F62">
              <w:rPr>
                <w:sz w:val="22"/>
                <w:szCs w:val="22"/>
              </w:rPr>
              <w:t>Brittany M. Howard, TAP Coordinator</w:t>
            </w:r>
          </w:p>
          <w:p w:rsidR="00B05754" w:rsidRPr="000B4F62" w:rsidRDefault="00B05754" w:rsidP="00B05754">
            <w:pPr>
              <w:rPr>
                <w:sz w:val="22"/>
                <w:szCs w:val="22"/>
              </w:rPr>
            </w:pPr>
            <w:r w:rsidRPr="000B4F62">
              <w:rPr>
                <w:sz w:val="22"/>
                <w:szCs w:val="22"/>
              </w:rPr>
              <w:t>Leslie G. Hutcheson</w:t>
            </w:r>
            <w:r w:rsidR="00C153EE" w:rsidRPr="000B4F62">
              <w:rPr>
                <w:sz w:val="22"/>
                <w:szCs w:val="22"/>
              </w:rPr>
              <w:t>, Interpreter</w:t>
            </w:r>
            <w:r w:rsidRPr="000B4F62">
              <w:rPr>
                <w:sz w:val="22"/>
                <w:szCs w:val="22"/>
              </w:rPr>
              <w:t xml:space="preserve"> Program</w:t>
            </w:r>
            <w:r w:rsidR="00C153EE" w:rsidRPr="000B4F62">
              <w:rPr>
                <w:sz w:val="22"/>
                <w:szCs w:val="22"/>
              </w:rPr>
              <w:t>s</w:t>
            </w:r>
            <w:r w:rsidRPr="000B4F62">
              <w:rPr>
                <w:sz w:val="22"/>
                <w:szCs w:val="22"/>
              </w:rPr>
              <w:t xml:space="preserve"> Manager</w:t>
            </w:r>
          </w:p>
          <w:p w:rsidR="00B05754" w:rsidRPr="000B4F62" w:rsidRDefault="00B05754" w:rsidP="00B05754">
            <w:pPr>
              <w:rPr>
                <w:sz w:val="22"/>
                <w:szCs w:val="22"/>
              </w:rPr>
            </w:pPr>
            <w:r w:rsidRPr="000B4F62">
              <w:rPr>
                <w:sz w:val="22"/>
                <w:szCs w:val="22"/>
              </w:rPr>
              <w:t>Eric H. Raff, Deputy Director</w:t>
            </w:r>
          </w:p>
          <w:p w:rsidR="00B05754" w:rsidRPr="000B4F62" w:rsidRDefault="00B05754" w:rsidP="00B05754">
            <w:pPr>
              <w:rPr>
                <w:sz w:val="22"/>
                <w:szCs w:val="22"/>
              </w:rPr>
            </w:pPr>
            <w:r w:rsidRPr="000B4F62">
              <w:rPr>
                <w:sz w:val="22"/>
                <w:szCs w:val="22"/>
              </w:rPr>
              <w:t>Christine C. Ruderson, T</w:t>
            </w:r>
            <w:r w:rsidR="00601D50" w:rsidRPr="000B4F62">
              <w:rPr>
                <w:sz w:val="22"/>
                <w:szCs w:val="22"/>
              </w:rPr>
              <w:t xml:space="preserve">AP </w:t>
            </w:r>
            <w:r w:rsidRPr="000B4F62">
              <w:rPr>
                <w:sz w:val="22"/>
                <w:szCs w:val="22"/>
              </w:rPr>
              <w:t>Manager</w:t>
            </w:r>
          </w:p>
          <w:p w:rsidR="00D12542" w:rsidRPr="000B4F62" w:rsidRDefault="00B05754" w:rsidP="00B05754">
            <w:pPr>
              <w:rPr>
                <w:sz w:val="22"/>
                <w:szCs w:val="22"/>
              </w:rPr>
            </w:pPr>
            <w:r w:rsidRPr="000B4F62">
              <w:rPr>
                <w:sz w:val="22"/>
                <w:szCs w:val="22"/>
              </w:rPr>
              <w:t>Gary W. Talley, Community Services Manager</w:t>
            </w:r>
          </w:p>
          <w:p w:rsidR="0088310F" w:rsidRPr="000B4F62" w:rsidRDefault="0088310F" w:rsidP="00B05754">
            <w:pPr>
              <w:rPr>
                <w:sz w:val="22"/>
                <w:szCs w:val="22"/>
              </w:rPr>
            </w:pPr>
          </w:p>
          <w:p w:rsidR="0088310F" w:rsidRPr="000B4F62" w:rsidRDefault="0088310F" w:rsidP="0088310F">
            <w:pPr>
              <w:rPr>
                <w:b/>
                <w:sz w:val="22"/>
                <w:szCs w:val="22"/>
              </w:rPr>
            </w:pPr>
            <w:r w:rsidRPr="000B4F62">
              <w:rPr>
                <w:b/>
                <w:sz w:val="22"/>
                <w:szCs w:val="22"/>
              </w:rPr>
              <w:t>TAP Specialists:</w:t>
            </w:r>
          </w:p>
          <w:p w:rsidR="00601D50" w:rsidRPr="000B4F62" w:rsidRDefault="00601D50" w:rsidP="00601D50">
            <w:pPr>
              <w:rPr>
                <w:sz w:val="22"/>
                <w:szCs w:val="22"/>
              </w:rPr>
            </w:pPr>
            <w:r w:rsidRPr="000B4F62">
              <w:rPr>
                <w:sz w:val="22"/>
                <w:szCs w:val="22"/>
              </w:rPr>
              <w:t>ReBecca Bennett</w:t>
            </w:r>
          </w:p>
          <w:p w:rsidR="0088310F" w:rsidRPr="000B4F62" w:rsidRDefault="0088310F" w:rsidP="0088310F">
            <w:pPr>
              <w:rPr>
                <w:sz w:val="22"/>
                <w:szCs w:val="22"/>
              </w:rPr>
            </w:pPr>
            <w:r w:rsidRPr="000B4F62">
              <w:rPr>
                <w:sz w:val="22"/>
                <w:szCs w:val="22"/>
              </w:rPr>
              <w:t>Margaret Branham</w:t>
            </w:r>
          </w:p>
          <w:p w:rsidR="00601D50" w:rsidRPr="000B4F62" w:rsidRDefault="00601D50" w:rsidP="00601D50">
            <w:pPr>
              <w:rPr>
                <w:sz w:val="22"/>
                <w:szCs w:val="22"/>
              </w:rPr>
            </w:pPr>
            <w:r w:rsidRPr="000B4F62">
              <w:rPr>
                <w:sz w:val="22"/>
                <w:szCs w:val="22"/>
              </w:rPr>
              <w:t>Donna Day</w:t>
            </w:r>
          </w:p>
          <w:p w:rsidR="0088310F" w:rsidRPr="000B4F62" w:rsidRDefault="0088310F" w:rsidP="0088310F">
            <w:pPr>
              <w:rPr>
                <w:sz w:val="22"/>
                <w:szCs w:val="22"/>
              </w:rPr>
            </w:pPr>
            <w:r w:rsidRPr="000B4F62">
              <w:rPr>
                <w:sz w:val="22"/>
                <w:szCs w:val="22"/>
              </w:rPr>
              <w:t xml:space="preserve">Richard </w:t>
            </w:r>
            <w:r w:rsidR="00606C98" w:rsidRPr="000B4F62">
              <w:rPr>
                <w:sz w:val="22"/>
                <w:szCs w:val="22"/>
              </w:rPr>
              <w:t xml:space="preserve">S. </w:t>
            </w:r>
            <w:proofErr w:type="spellStart"/>
            <w:r w:rsidRPr="000B4F62">
              <w:rPr>
                <w:sz w:val="22"/>
                <w:szCs w:val="22"/>
              </w:rPr>
              <w:t>Gokey</w:t>
            </w:r>
            <w:proofErr w:type="spellEnd"/>
          </w:p>
          <w:p w:rsidR="0088310F" w:rsidRPr="000B4F62" w:rsidRDefault="0088310F" w:rsidP="0088310F">
            <w:pPr>
              <w:rPr>
                <w:sz w:val="22"/>
                <w:szCs w:val="22"/>
              </w:rPr>
            </w:pPr>
            <w:r w:rsidRPr="000B4F62">
              <w:rPr>
                <w:sz w:val="22"/>
                <w:szCs w:val="22"/>
              </w:rPr>
              <w:t xml:space="preserve">William </w:t>
            </w:r>
            <w:r w:rsidR="00606C98" w:rsidRPr="000B4F62">
              <w:rPr>
                <w:sz w:val="22"/>
                <w:szCs w:val="22"/>
              </w:rPr>
              <w:t xml:space="preserve">T. </w:t>
            </w:r>
            <w:r w:rsidRPr="000B4F62">
              <w:rPr>
                <w:sz w:val="22"/>
                <w:szCs w:val="22"/>
              </w:rPr>
              <w:t>Hess</w:t>
            </w:r>
          </w:p>
          <w:p w:rsidR="00601D50" w:rsidRPr="000B4F62" w:rsidRDefault="00601D50" w:rsidP="00601D50">
            <w:pPr>
              <w:rPr>
                <w:sz w:val="22"/>
                <w:szCs w:val="22"/>
              </w:rPr>
            </w:pPr>
            <w:r w:rsidRPr="000B4F62">
              <w:rPr>
                <w:sz w:val="22"/>
                <w:szCs w:val="22"/>
              </w:rPr>
              <w:t>Shernika D. Holley</w:t>
            </w:r>
          </w:p>
          <w:p w:rsidR="00601D50" w:rsidRPr="000B4F62" w:rsidRDefault="00601D50" w:rsidP="00601D50">
            <w:pPr>
              <w:rPr>
                <w:sz w:val="22"/>
                <w:szCs w:val="22"/>
              </w:rPr>
            </w:pPr>
            <w:r w:rsidRPr="000B4F62">
              <w:rPr>
                <w:sz w:val="22"/>
                <w:szCs w:val="22"/>
              </w:rPr>
              <w:t>Abra W. Jacobs</w:t>
            </w:r>
          </w:p>
          <w:p w:rsidR="00601D50" w:rsidRPr="000B4F62" w:rsidRDefault="00601D50" w:rsidP="00601D50">
            <w:pPr>
              <w:rPr>
                <w:sz w:val="22"/>
                <w:szCs w:val="22"/>
              </w:rPr>
            </w:pPr>
            <w:r w:rsidRPr="000B4F62">
              <w:rPr>
                <w:sz w:val="22"/>
                <w:szCs w:val="22"/>
              </w:rPr>
              <w:t>Debbie Jones</w:t>
            </w:r>
          </w:p>
          <w:p w:rsidR="0088310F" w:rsidRPr="000B4F62" w:rsidRDefault="0088310F" w:rsidP="0088310F">
            <w:pPr>
              <w:rPr>
                <w:sz w:val="22"/>
                <w:szCs w:val="22"/>
              </w:rPr>
            </w:pPr>
            <w:r w:rsidRPr="000B4F62">
              <w:rPr>
                <w:sz w:val="22"/>
                <w:szCs w:val="22"/>
              </w:rPr>
              <w:t>Jack Owen</w:t>
            </w:r>
          </w:p>
          <w:p w:rsidR="0088310F" w:rsidRPr="000B4F62" w:rsidRDefault="0088310F" w:rsidP="0088310F">
            <w:pPr>
              <w:rPr>
                <w:sz w:val="22"/>
                <w:szCs w:val="22"/>
              </w:rPr>
            </w:pPr>
            <w:r w:rsidRPr="000B4F62">
              <w:rPr>
                <w:sz w:val="22"/>
                <w:szCs w:val="22"/>
              </w:rPr>
              <w:t>Carolyn Savina</w:t>
            </w:r>
          </w:p>
          <w:p w:rsidR="00606C98" w:rsidRDefault="00606C98" w:rsidP="0088310F">
            <w:pPr>
              <w:rPr>
                <w:sz w:val="22"/>
                <w:szCs w:val="22"/>
              </w:rPr>
            </w:pPr>
            <w:r w:rsidRPr="000B4F62">
              <w:rPr>
                <w:sz w:val="22"/>
                <w:szCs w:val="22"/>
              </w:rPr>
              <w:t>Betti W. Thompson</w:t>
            </w:r>
          </w:p>
          <w:p w:rsidR="00E3607B" w:rsidRDefault="00E3607B" w:rsidP="0088310F">
            <w:pPr>
              <w:rPr>
                <w:sz w:val="22"/>
                <w:szCs w:val="22"/>
              </w:rPr>
            </w:pPr>
          </w:p>
          <w:p w:rsidR="00E3607B" w:rsidRPr="000B4F62" w:rsidRDefault="00E3607B" w:rsidP="00E3607B">
            <w:pPr>
              <w:rPr>
                <w:b/>
                <w:sz w:val="22"/>
                <w:szCs w:val="22"/>
              </w:rPr>
            </w:pPr>
            <w:r w:rsidRPr="000B4F62">
              <w:rPr>
                <w:b/>
                <w:sz w:val="22"/>
                <w:szCs w:val="22"/>
              </w:rPr>
              <w:t>ASL Interpreters / CART Reporter:</w:t>
            </w:r>
          </w:p>
          <w:p w:rsidR="00E3607B" w:rsidRPr="000B4F62" w:rsidRDefault="00E3607B" w:rsidP="00E3607B">
            <w:pPr>
              <w:rPr>
                <w:sz w:val="22"/>
                <w:szCs w:val="22"/>
              </w:rPr>
            </w:pPr>
            <w:r w:rsidRPr="000B4F62">
              <w:rPr>
                <w:sz w:val="22"/>
                <w:szCs w:val="22"/>
              </w:rPr>
              <w:t>Elizabeth D. Leitch</w:t>
            </w:r>
          </w:p>
          <w:p w:rsidR="00E3607B" w:rsidRPr="000B4F62" w:rsidRDefault="00E3607B" w:rsidP="00E3607B">
            <w:pPr>
              <w:rPr>
                <w:sz w:val="22"/>
                <w:szCs w:val="22"/>
              </w:rPr>
            </w:pPr>
            <w:r w:rsidRPr="000B4F62">
              <w:rPr>
                <w:sz w:val="22"/>
                <w:szCs w:val="22"/>
              </w:rPr>
              <w:t>Catherine A. Clough</w:t>
            </w:r>
          </w:p>
          <w:p w:rsidR="00E3607B" w:rsidRPr="000B4F62" w:rsidRDefault="00E3607B" w:rsidP="00E3607B">
            <w:pPr>
              <w:rPr>
                <w:sz w:val="22"/>
                <w:szCs w:val="22"/>
              </w:rPr>
            </w:pPr>
            <w:r w:rsidRPr="000B4F62">
              <w:rPr>
                <w:sz w:val="22"/>
                <w:szCs w:val="22"/>
              </w:rPr>
              <w:t>Rhonda D. Tuck, Cavalier Reporting</w:t>
            </w:r>
          </w:p>
        </w:tc>
        <w:tc>
          <w:tcPr>
            <w:tcW w:w="4338" w:type="dxa"/>
          </w:tcPr>
          <w:p w:rsidR="00B05754" w:rsidRPr="000B4F62" w:rsidRDefault="00C153EE" w:rsidP="00B05754">
            <w:pPr>
              <w:rPr>
                <w:b/>
                <w:sz w:val="22"/>
                <w:szCs w:val="22"/>
              </w:rPr>
            </w:pPr>
            <w:r w:rsidRPr="000B4F62">
              <w:rPr>
                <w:b/>
                <w:sz w:val="22"/>
                <w:szCs w:val="22"/>
              </w:rPr>
              <w:t xml:space="preserve">Invited </w:t>
            </w:r>
            <w:r w:rsidR="00B05754" w:rsidRPr="000B4F62">
              <w:rPr>
                <w:b/>
                <w:sz w:val="22"/>
                <w:szCs w:val="22"/>
              </w:rPr>
              <w:t>Guests:</w:t>
            </w:r>
          </w:p>
          <w:p w:rsidR="00C153EE" w:rsidRPr="000B4F62" w:rsidRDefault="00C153EE" w:rsidP="00C153EE">
            <w:pPr>
              <w:rPr>
                <w:sz w:val="22"/>
                <w:szCs w:val="22"/>
              </w:rPr>
            </w:pPr>
            <w:r w:rsidRPr="000B4F62">
              <w:rPr>
                <w:sz w:val="22"/>
                <w:szCs w:val="22"/>
              </w:rPr>
              <w:t>Eric J. Alvillar, Hamilton Relay</w:t>
            </w:r>
          </w:p>
          <w:p w:rsidR="00C153EE" w:rsidRPr="000B4F62" w:rsidRDefault="00C153EE" w:rsidP="00C153EE">
            <w:pPr>
              <w:rPr>
                <w:sz w:val="22"/>
                <w:szCs w:val="22"/>
              </w:rPr>
            </w:pPr>
            <w:r w:rsidRPr="000B4F62">
              <w:rPr>
                <w:sz w:val="22"/>
                <w:szCs w:val="22"/>
              </w:rPr>
              <w:t>Holly Anderson, Liberty University student</w:t>
            </w:r>
          </w:p>
          <w:p w:rsidR="00C153EE" w:rsidRPr="000B4F62" w:rsidRDefault="00C153EE" w:rsidP="00C153EE">
            <w:pPr>
              <w:rPr>
                <w:sz w:val="22"/>
                <w:szCs w:val="22"/>
              </w:rPr>
            </w:pPr>
            <w:r w:rsidRPr="000B4F62">
              <w:rPr>
                <w:sz w:val="22"/>
                <w:szCs w:val="22"/>
              </w:rPr>
              <w:t>Brooke Fraser, Liberty University student</w:t>
            </w:r>
          </w:p>
          <w:p w:rsidR="00C153EE" w:rsidRPr="000B4F62" w:rsidRDefault="00C153EE" w:rsidP="00C153EE">
            <w:pPr>
              <w:rPr>
                <w:sz w:val="22"/>
                <w:szCs w:val="22"/>
              </w:rPr>
            </w:pPr>
            <w:r w:rsidRPr="000B4F62">
              <w:rPr>
                <w:sz w:val="22"/>
                <w:szCs w:val="22"/>
              </w:rPr>
              <w:t xml:space="preserve">Lydia </w:t>
            </w:r>
            <w:proofErr w:type="spellStart"/>
            <w:r w:rsidRPr="000B4F62">
              <w:rPr>
                <w:sz w:val="22"/>
                <w:szCs w:val="22"/>
              </w:rPr>
              <w:t>Gilkes</w:t>
            </w:r>
            <w:proofErr w:type="spellEnd"/>
            <w:r w:rsidRPr="000B4F62">
              <w:rPr>
                <w:sz w:val="22"/>
                <w:szCs w:val="22"/>
              </w:rPr>
              <w:t>, Liberty University student</w:t>
            </w:r>
          </w:p>
          <w:p w:rsidR="00606C98" w:rsidRPr="000B4F62" w:rsidRDefault="00606C98" w:rsidP="00606C98">
            <w:pPr>
              <w:rPr>
                <w:sz w:val="22"/>
                <w:szCs w:val="22"/>
              </w:rPr>
            </w:pPr>
            <w:r w:rsidRPr="000B4F62">
              <w:rPr>
                <w:sz w:val="22"/>
                <w:szCs w:val="22"/>
              </w:rPr>
              <w:t>Lynn Nunnally, VCU student</w:t>
            </w:r>
          </w:p>
          <w:p w:rsidR="00C153EE" w:rsidRPr="000B4F62" w:rsidRDefault="00C153EE" w:rsidP="00C153EE">
            <w:pPr>
              <w:rPr>
                <w:sz w:val="22"/>
                <w:szCs w:val="22"/>
              </w:rPr>
            </w:pPr>
            <w:r w:rsidRPr="000B4F62">
              <w:rPr>
                <w:sz w:val="22"/>
                <w:szCs w:val="22"/>
              </w:rPr>
              <w:t xml:space="preserve">Caroline </w:t>
            </w:r>
            <w:proofErr w:type="spellStart"/>
            <w:r w:rsidRPr="000B4F62">
              <w:rPr>
                <w:sz w:val="22"/>
                <w:szCs w:val="22"/>
              </w:rPr>
              <w:t>Stimpson</w:t>
            </w:r>
            <w:proofErr w:type="spellEnd"/>
            <w:r w:rsidRPr="000B4F62">
              <w:rPr>
                <w:sz w:val="22"/>
                <w:szCs w:val="22"/>
              </w:rPr>
              <w:t>, Liberty University student</w:t>
            </w:r>
          </w:p>
          <w:p w:rsidR="00C153EE" w:rsidRPr="000B4F62" w:rsidRDefault="00C153EE" w:rsidP="00B05754">
            <w:pPr>
              <w:rPr>
                <w:sz w:val="22"/>
                <w:szCs w:val="22"/>
              </w:rPr>
            </w:pPr>
          </w:p>
          <w:p w:rsidR="00606C98" w:rsidRPr="000B4F62" w:rsidRDefault="00606C98" w:rsidP="00B05754">
            <w:pPr>
              <w:rPr>
                <w:b/>
                <w:sz w:val="22"/>
                <w:szCs w:val="22"/>
              </w:rPr>
            </w:pPr>
            <w:r w:rsidRPr="000B4F62">
              <w:rPr>
                <w:b/>
                <w:sz w:val="22"/>
                <w:szCs w:val="22"/>
              </w:rPr>
              <w:t>Members of the Public:</w:t>
            </w:r>
          </w:p>
          <w:p w:rsidR="00C153EE" w:rsidRPr="000B4F62" w:rsidRDefault="00C153EE" w:rsidP="00B05754">
            <w:pPr>
              <w:rPr>
                <w:sz w:val="22"/>
                <w:szCs w:val="22"/>
              </w:rPr>
            </w:pPr>
            <w:r w:rsidRPr="000B4F62">
              <w:rPr>
                <w:sz w:val="22"/>
                <w:szCs w:val="22"/>
              </w:rPr>
              <w:t>Alissa Conover</w:t>
            </w:r>
          </w:p>
          <w:p w:rsidR="00606C98" w:rsidRPr="000B4F62" w:rsidRDefault="00606C98" w:rsidP="00606C98">
            <w:pPr>
              <w:rPr>
                <w:sz w:val="22"/>
                <w:szCs w:val="22"/>
              </w:rPr>
            </w:pPr>
            <w:proofErr w:type="spellStart"/>
            <w:r w:rsidRPr="000B4F62">
              <w:rPr>
                <w:sz w:val="22"/>
                <w:szCs w:val="22"/>
              </w:rPr>
              <w:t>Jennybeth</w:t>
            </w:r>
            <w:proofErr w:type="spellEnd"/>
            <w:r w:rsidRPr="000B4F62">
              <w:rPr>
                <w:sz w:val="22"/>
                <w:szCs w:val="22"/>
              </w:rPr>
              <w:t xml:space="preserve"> </w:t>
            </w:r>
            <w:proofErr w:type="spellStart"/>
            <w:r w:rsidRPr="000B4F62">
              <w:rPr>
                <w:sz w:val="22"/>
                <w:szCs w:val="22"/>
              </w:rPr>
              <w:t>DelBane</w:t>
            </w:r>
            <w:proofErr w:type="spellEnd"/>
            <w:r w:rsidRPr="000B4F62">
              <w:rPr>
                <w:sz w:val="22"/>
                <w:szCs w:val="22"/>
              </w:rPr>
              <w:t>, MS, NIC</w:t>
            </w:r>
          </w:p>
          <w:p w:rsidR="00CD08B8" w:rsidRPr="000B4F62" w:rsidRDefault="00CD08B8" w:rsidP="00606C98">
            <w:pPr>
              <w:rPr>
                <w:sz w:val="22"/>
                <w:szCs w:val="22"/>
              </w:rPr>
            </w:pPr>
            <w:r w:rsidRPr="000B4F62">
              <w:rPr>
                <w:sz w:val="22"/>
                <w:szCs w:val="22"/>
              </w:rPr>
              <w:t>Tom Dowling</w:t>
            </w:r>
          </w:p>
          <w:p w:rsidR="00606C98" w:rsidRPr="000B4F62" w:rsidRDefault="00606C98" w:rsidP="00606C98">
            <w:pPr>
              <w:rPr>
                <w:sz w:val="22"/>
                <w:szCs w:val="22"/>
              </w:rPr>
            </w:pPr>
            <w:r w:rsidRPr="000B4F62">
              <w:rPr>
                <w:sz w:val="22"/>
                <w:szCs w:val="22"/>
              </w:rPr>
              <w:t>Jay Gates</w:t>
            </w:r>
          </w:p>
          <w:p w:rsidR="00606C98" w:rsidRPr="000B4F62" w:rsidRDefault="00606C98" w:rsidP="00B05754">
            <w:pPr>
              <w:rPr>
                <w:sz w:val="22"/>
                <w:szCs w:val="22"/>
              </w:rPr>
            </w:pPr>
            <w:r w:rsidRPr="000B4F62">
              <w:rPr>
                <w:sz w:val="22"/>
                <w:szCs w:val="22"/>
              </w:rPr>
              <w:t>Lauren Good, LCSW</w:t>
            </w:r>
          </w:p>
          <w:p w:rsidR="00CD08B8" w:rsidRPr="000B4F62" w:rsidRDefault="00CD08B8" w:rsidP="00CD08B8">
            <w:pPr>
              <w:rPr>
                <w:sz w:val="22"/>
                <w:szCs w:val="22"/>
              </w:rPr>
            </w:pPr>
            <w:r w:rsidRPr="000B4F62">
              <w:rPr>
                <w:sz w:val="22"/>
                <w:szCs w:val="22"/>
              </w:rPr>
              <w:t>Mary Rose Gonzales</w:t>
            </w:r>
          </w:p>
          <w:p w:rsidR="00CD08B8" w:rsidRPr="000B4F62" w:rsidRDefault="00CD08B8" w:rsidP="00CD08B8">
            <w:pPr>
              <w:rPr>
                <w:sz w:val="22"/>
                <w:szCs w:val="22"/>
              </w:rPr>
            </w:pPr>
            <w:r w:rsidRPr="000B4F62">
              <w:rPr>
                <w:sz w:val="22"/>
                <w:szCs w:val="22"/>
              </w:rPr>
              <w:t>Renee Miller</w:t>
            </w:r>
          </w:p>
          <w:p w:rsidR="00C153EE" w:rsidRPr="000B4F62" w:rsidRDefault="00F44892" w:rsidP="00F44892">
            <w:pPr>
              <w:rPr>
                <w:sz w:val="22"/>
                <w:szCs w:val="22"/>
              </w:rPr>
            </w:pPr>
            <w:r w:rsidRPr="000B4F62">
              <w:rPr>
                <w:sz w:val="22"/>
                <w:szCs w:val="22"/>
              </w:rPr>
              <w:t xml:space="preserve">Jennifer C. </w:t>
            </w:r>
            <w:proofErr w:type="spellStart"/>
            <w:r w:rsidRPr="000B4F62">
              <w:rPr>
                <w:sz w:val="22"/>
                <w:szCs w:val="22"/>
              </w:rPr>
              <w:t>Witteborg</w:t>
            </w:r>
            <w:proofErr w:type="spellEnd"/>
          </w:p>
        </w:tc>
      </w:tr>
    </w:tbl>
    <w:p w:rsidR="003C017F" w:rsidRDefault="003C017F" w:rsidP="00D12542">
      <w:pPr>
        <w:pStyle w:val="ListParagraph"/>
        <w:numPr>
          <w:ilvl w:val="0"/>
          <w:numId w:val="27"/>
        </w:numPr>
        <w:ind w:left="540" w:hanging="540"/>
        <w:rPr>
          <w:b/>
          <w:sz w:val="22"/>
          <w:szCs w:val="22"/>
        </w:rPr>
        <w:sectPr w:rsidR="003C017F" w:rsidSect="00286285">
          <w:headerReference w:type="even" r:id="rId9"/>
          <w:headerReference w:type="default" r:id="rId10"/>
          <w:headerReference w:type="first" r:id="rId11"/>
          <w:pgSz w:w="12240" w:h="15840"/>
          <w:pgMar w:top="1296" w:right="1440" w:bottom="1440" w:left="1440" w:header="720" w:footer="576" w:gutter="0"/>
          <w:cols w:space="720"/>
          <w:titlePg/>
          <w:docGrid w:linePitch="272"/>
        </w:sectPr>
      </w:pPr>
    </w:p>
    <w:p w:rsidR="00D12542" w:rsidRPr="000B4F62" w:rsidRDefault="00D12542" w:rsidP="00066526">
      <w:pPr>
        <w:pStyle w:val="Heading2A"/>
      </w:pPr>
      <w:bookmarkStart w:id="0" w:name="_GoBack"/>
      <w:r w:rsidRPr="000B4F62">
        <w:lastRenderedPageBreak/>
        <w:t>Working Breakfast: Networking</w:t>
      </w:r>
    </w:p>
    <w:bookmarkEnd w:id="0"/>
    <w:p w:rsidR="00140203" w:rsidRPr="000B4F62" w:rsidRDefault="00C25E75" w:rsidP="00140203">
      <w:pPr>
        <w:pStyle w:val="ListParagraph"/>
        <w:ind w:left="540"/>
        <w:rPr>
          <w:sz w:val="22"/>
          <w:szCs w:val="22"/>
        </w:rPr>
      </w:pPr>
      <w:r w:rsidRPr="000B4F62">
        <w:rPr>
          <w:sz w:val="22"/>
          <w:szCs w:val="22"/>
        </w:rPr>
        <w:t>At 8:30 a.m., t</w:t>
      </w:r>
      <w:r w:rsidR="00140203" w:rsidRPr="000B4F62">
        <w:rPr>
          <w:sz w:val="22"/>
          <w:szCs w:val="22"/>
        </w:rPr>
        <w:t xml:space="preserve">he members </w:t>
      </w:r>
      <w:r w:rsidR="005B5646" w:rsidRPr="000B4F62">
        <w:rPr>
          <w:sz w:val="22"/>
          <w:szCs w:val="22"/>
        </w:rPr>
        <w:t xml:space="preserve">of the Advisory Board of the Virginia Department for the Deaf and Hard of Hearing (VDDHH) </w:t>
      </w:r>
      <w:r w:rsidRPr="000B4F62">
        <w:rPr>
          <w:sz w:val="22"/>
          <w:szCs w:val="22"/>
        </w:rPr>
        <w:t xml:space="preserve">convened </w:t>
      </w:r>
      <w:r w:rsidR="00890F27">
        <w:rPr>
          <w:sz w:val="22"/>
          <w:szCs w:val="22"/>
        </w:rPr>
        <w:t xml:space="preserve">in the conference room at </w:t>
      </w:r>
      <w:r w:rsidRPr="000B4F62">
        <w:rPr>
          <w:sz w:val="22"/>
          <w:szCs w:val="22"/>
        </w:rPr>
        <w:t>the VDDHH Central Office, 1602 Rolling Hills Drive, sui</w:t>
      </w:r>
      <w:r w:rsidR="00F44892" w:rsidRPr="000B4F62">
        <w:rPr>
          <w:sz w:val="22"/>
          <w:szCs w:val="22"/>
        </w:rPr>
        <w:t>te 200, Henrico, VA 23229-5012.</w:t>
      </w:r>
    </w:p>
    <w:p w:rsidR="00D12542" w:rsidRPr="000B4F62" w:rsidRDefault="00D12542" w:rsidP="00601D50">
      <w:pPr>
        <w:rPr>
          <w:sz w:val="22"/>
          <w:szCs w:val="22"/>
        </w:rPr>
      </w:pPr>
    </w:p>
    <w:p w:rsidR="00D12542" w:rsidRPr="000B4F62" w:rsidRDefault="00D12542" w:rsidP="00D12542">
      <w:pPr>
        <w:pStyle w:val="ListParagraph"/>
        <w:numPr>
          <w:ilvl w:val="0"/>
          <w:numId w:val="27"/>
        </w:numPr>
        <w:ind w:left="540" w:hanging="540"/>
        <w:rPr>
          <w:b/>
          <w:sz w:val="22"/>
          <w:szCs w:val="22"/>
        </w:rPr>
      </w:pPr>
      <w:r w:rsidRPr="000B4F62">
        <w:rPr>
          <w:b/>
          <w:sz w:val="22"/>
          <w:szCs w:val="22"/>
        </w:rPr>
        <w:t>Call to Order</w:t>
      </w:r>
    </w:p>
    <w:p w:rsidR="00EE755E" w:rsidRPr="000B4F62" w:rsidRDefault="0088310F" w:rsidP="00D12542">
      <w:pPr>
        <w:pStyle w:val="ListParagraph"/>
        <w:ind w:left="540"/>
        <w:rPr>
          <w:sz w:val="22"/>
          <w:szCs w:val="22"/>
        </w:rPr>
      </w:pPr>
      <w:r w:rsidRPr="000B4F62">
        <w:rPr>
          <w:sz w:val="22"/>
          <w:szCs w:val="22"/>
        </w:rPr>
        <w:t xml:space="preserve">Chairwoman Deborah L. Pfeiffer, </w:t>
      </w:r>
      <w:proofErr w:type="spellStart"/>
      <w:r w:rsidRPr="000B4F62">
        <w:rPr>
          <w:sz w:val="22"/>
          <w:szCs w:val="22"/>
        </w:rPr>
        <w:t>Ed.D</w:t>
      </w:r>
      <w:proofErr w:type="spellEnd"/>
      <w:r w:rsidRPr="000B4F62">
        <w:rPr>
          <w:sz w:val="22"/>
          <w:szCs w:val="22"/>
        </w:rPr>
        <w:t xml:space="preserve">. </w:t>
      </w:r>
      <w:proofErr w:type="gramStart"/>
      <w:r w:rsidRPr="000B4F62">
        <w:rPr>
          <w:sz w:val="22"/>
          <w:szCs w:val="22"/>
        </w:rPr>
        <w:t>called</w:t>
      </w:r>
      <w:proofErr w:type="gramEnd"/>
      <w:r w:rsidRPr="000B4F62">
        <w:rPr>
          <w:sz w:val="22"/>
          <w:szCs w:val="22"/>
        </w:rPr>
        <w:t xml:space="preserve"> the meeting to order at 9:02 a.m.</w:t>
      </w:r>
    </w:p>
    <w:p w:rsidR="00EE755E" w:rsidRPr="000B4F62" w:rsidRDefault="00EE755E" w:rsidP="00EE755E">
      <w:pPr>
        <w:rPr>
          <w:sz w:val="22"/>
          <w:szCs w:val="22"/>
        </w:rPr>
      </w:pPr>
    </w:p>
    <w:p w:rsidR="00BC3F6B" w:rsidRPr="000B4F62" w:rsidRDefault="0088310F" w:rsidP="00BC3F6B">
      <w:pPr>
        <w:pStyle w:val="ListParagraph"/>
        <w:numPr>
          <w:ilvl w:val="0"/>
          <w:numId w:val="25"/>
        </w:numPr>
        <w:ind w:left="1368" w:hanging="432"/>
        <w:rPr>
          <w:sz w:val="22"/>
          <w:szCs w:val="22"/>
        </w:rPr>
      </w:pPr>
      <w:r w:rsidRPr="000B4F62">
        <w:rPr>
          <w:sz w:val="22"/>
          <w:szCs w:val="22"/>
        </w:rPr>
        <w:t>The members of the Advisory Board introduced themselves</w:t>
      </w:r>
      <w:r w:rsidR="00140203" w:rsidRPr="000B4F62">
        <w:rPr>
          <w:sz w:val="22"/>
          <w:szCs w:val="22"/>
        </w:rPr>
        <w:t xml:space="preserve">, followed by staff, </w:t>
      </w:r>
      <w:r w:rsidR="00BC3F6B" w:rsidRPr="000B4F62">
        <w:rPr>
          <w:sz w:val="22"/>
          <w:szCs w:val="22"/>
        </w:rPr>
        <w:t>guests</w:t>
      </w:r>
      <w:r w:rsidR="00140203" w:rsidRPr="000B4F62">
        <w:rPr>
          <w:sz w:val="22"/>
          <w:szCs w:val="22"/>
        </w:rPr>
        <w:t xml:space="preserve"> and members of the public</w:t>
      </w:r>
      <w:r w:rsidR="00BC3F6B" w:rsidRPr="000B4F62">
        <w:rPr>
          <w:sz w:val="22"/>
          <w:szCs w:val="22"/>
        </w:rPr>
        <w:t>.</w:t>
      </w:r>
    </w:p>
    <w:p w:rsidR="00BC3F6B" w:rsidRPr="000B4F62" w:rsidRDefault="00BC3F6B" w:rsidP="00BC3F6B">
      <w:pPr>
        <w:rPr>
          <w:sz w:val="22"/>
          <w:szCs w:val="22"/>
        </w:rPr>
      </w:pPr>
    </w:p>
    <w:p w:rsidR="00D12542" w:rsidRPr="000B4F62" w:rsidRDefault="00EE755E" w:rsidP="00BC3F6B">
      <w:pPr>
        <w:pStyle w:val="ListParagraph"/>
        <w:numPr>
          <w:ilvl w:val="0"/>
          <w:numId w:val="25"/>
        </w:numPr>
        <w:ind w:left="1368" w:hanging="432"/>
        <w:rPr>
          <w:sz w:val="22"/>
          <w:szCs w:val="22"/>
        </w:rPr>
      </w:pPr>
      <w:r w:rsidRPr="000B4F62">
        <w:rPr>
          <w:sz w:val="22"/>
          <w:szCs w:val="22"/>
        </w:rPr>
        <w:t xml:space="preserve">The members </w:t>
      </w:r>
      <w:r w:rsidR="0088310F" w:rsidRPr="000B4F62">
        <w:rPr>
          <w:sz w:val="22"/>
          <w:szCs w:val="22"/>
        </w:rPr>
        <w:t xml:space="preserve">reviewed the </w:t>
      </w:r>
      <w:r w:rsidR="00BC3F6B" w:rsidRPr="000B4F62">
        <w:rPr>
          <w:sz w:val="22"/>
          <w:szCs w:val="22"/>
        </w:rPr>
        <w:t xml:space="preserve">Advisory Board </w:t>
      </w:r>
      <w:r w:rsidR="0088310F" w:rsidRPr="000B4F62">
        <w:rPr>
          <w:sz w:val="22"/>
          <w:szCs w:val="22"/>
        </w:rPr>
        <w:t>membership roster</w:t>
      </w:r>
      <w:r w:rsidR="00BC3F6B" w:rsidRPr="000B4F62">
        <w:rPr>
          <w:sz w:val="22"/>
          <w:szCs w:val="22"/>
        </w:rPr>
        <w:t xml:space="preserve">. No corrections or </w:t>
      </w:r>
      <w:r w:rsidR="0088310F" w:rsidRPr="000B4F62">
        <w:rPr>
          <w:sz w:val="22"/>
          <w:szCs w:val="22"/>
        </w:rPr>
        <w:t xml:space="preserve">revisions </w:t>
      </w:r>
      <w:proofErr w:type="gramStart"/>
      <w:r w:rsidR="0088310F" w:rsidRPr="000B4F62">
        <w:rPr>
          <w:sz w:val="22"/>
          <w:szCs w:val="22"/>
        </w:rPr>
        <w:t>were requested</w:t>
      </w:r>
      <w:proofErr w:type="gramEnd"/>
      <w:r w:rsidR="0088310F" w:rsidRPr="000B4F62">
        <w:rPr>
          <w:sz w:val="22"/>
          <w:szCs w:val="22"/>
        </w:rPr>
        <w:t>.</w:t>
      </w:r>
    </w:p>
    <w:p w:rsidR="0088310F" w:rsidRPr="000B4F62" w:rsidRDefault="0088310F" w:rsidP="00EE755E">
      <w:pPr>
        <w:rPr>
          <w:sz w:val="22"/>
          <w:szCs w:val="22"/>
        </w:rPr>
      </w:pPr>
    </w:p>
    <w:p w:rsidR="00EE755E" w:rsidRPr="000B4F62" w:rsidRDefault="00EE755E" w:rsidP="00472A20">
      <w:pPr>
        <w:pStyle w:val="ListParagraph"/>
        <w:ind w:left="540"/>
        <w:rPr>
          <w:sz w:val="22"/>
          <w:szCs w:val="22"/>
        </w:rPr>
      </w:pPr>
      <w:r w:rsidRPr="000B4F62">
        <w:rPr>
          <w:sz w:val="22"/>
          <w:szCs w:val="22"/>
        </w:rPr>
        <w:t>The Chairwoman recognized board member Susanne B. Wilbur, who spoke about the importance of pr</w:t>
      </w:r>
      <w:r w:rsidR="00472A20" w:rsidRPr="000B4F62">
        <w:rPr>
          <w:sz w:val="22"/>
          <w:szCs w:val="22"/>
        </w:rPr>
        <w:t xml:space="preserve">omoting effective and accessible communication </w:t>
      </w:r>
      <w:r w:rsidRPr="000B4F62">
        <w:rPr>
          <w:sz w:val="22"/>
          <w:szCs w:val="22"/>
        </w:rPr>
        <w:t>at meetings of the Advisory Board</w:t>
      </w:r>
      <w:r w:rsidR="00472A20" w:rsidRPr="000B4F62">
        <w:rPr>
          <w:sz w:val="22"/>
          <w:szCs w:val="22"/>
        </w:rPr>
        <w:t xml:space="preserve"> for all participants</w:t>
      </w:r>
      <w:r w:rsidRPr="000B4F62">
        <w:rPr>
          <w:sz w:val="22"/>
          <w:szCs w:val="22"/>
        </w:rPr>
        <w:t xml:space="preserve">. </w:t>
      </w:r>
      <w:r w:rsidR="00472A20" w:rsidRPr="000B4F62">
        <w:rPr>
          <w:sz w:val="22"/>
          <w:szCs w:val="22"/>
        </w:rPr>
        <w:t>Ms. Wilbur</w:t>
      </w:r>
      <w:r w:rsidRPr="000B4F62">
        <w:rPr>
          <w:sz w:val="22"/>
          <w:szCs w:val="22"/>
        </w:rPr>
        <w:t xml:space="preserve"> noted that </w:t>
      </w:r>
      <w:r w:rsidR="00472A20" w:rsidRPr="000B4F62">
        <w:rPr>
          <w:sz w:val="22"/>
          <w:szCs w:val="22"/>
        </w:rPr>
        <w:t xml:space="preserve">these meetings are opportunities for board members and staff to model the behavior that we would like to see in our communities. Among her recommendations were the following: </w:t>
      </w:r>
    </w:p>
    <w:p w:rsidR="00EE755E" w:rsidRPr="000B4F62" w:rsidRDefault="00EE755E" w:rsidP="00EE755E">
      <w:pPr>
        <w:rPr>
          <w:sz w:val="22"/>
          <w:szCs w:val="22"/>
        </w:rPr>
      </w:pPr>
    </w:p>
    <w:p w:rsidR="00E201B9" w:rsidRPr="000B4F62" w:rsidRDefault="00472A20" w:rsidP="00472A20">
      <w:pPr>
        <w:pStyle w:val="ListParagraph"/>
        <w:numPr>
          <w:ilvl w:val="0"/>
          <w:numId w:val="31"/>
        </w:numPr>
        <w:ind w:left="1368" w:hanging="432"/>
        <w:rPr>
          <w:sz w:val="22"/>
          <w:szCs w:val="22"/>
        </w:rPr>
      </w:pPr>
      <w:r w:rsidRPr="000B4F62">
        <w:rPr>
          <w:sz w:val="22"/>
          <w:szCs w:val="22"/>
        </w:rPr>
        <w:t>B</w:t>
      </w:r>
      <w:r w:rsidR="00E201B9" w:rsidRPr="000B4F62">
        <w:rPr>
          <w:sz w:val="22"/>
          <w:szCs w:val="22"/>
        </w:rPr>
        <w:t>efore signing</w:t>
      </w:r>
      <w:r w:rsidRPr="000B4F62">
        <w:rPr>
          <w:sz w:val="22"/>
          <w:szCs w:val="22"/>
        </w:rPr>
        <w:t xml:space="preserve"> or speaking</w:t>
      </w:r>
      <w:r w:rsidR="00E201B9" w:rsidRPr="000B4F62">
        <w:rPr>
          <w:sz w:val="22"/>
          <w:szCs w:val="22"/>
        </w:rPr>
        <w:t xml:space="preserve">, raise </w:t>
      </w:r>
      <w:r w:rsidRPr="000B4F62">
        <w:rPr>
          <w:sz w:val="22"/>
          <w:szCs w:val="22"/>
        </w:rPr>
        <w:t xml:space="preserve">your </w:t>
      </w:r>
      <w:r w:rsidR="00E201B9" w:rsidRPr="000B4F62">
        <w:rPr>
          <w:sz w:val="22"/>
          <w:szCs w:val="22"/>
        </w:rPr>
        <w:t>hand</w:t>
      </w:r>
      <w:r w:rsidRPr="000B4F62">
        <w:rPr>
          <w:sz w:val="22"/>
          <w:szCs w:val="22"/>
        </w:rPr>
        <w:t xml:space="preserve"> and identify </w:t>
      </w:r>
      <w:r w:rsidR="00E201B9" w:rsidRPr="000B4F62">
        <w:rPr>
          <w:sz w:val="22"/>
          <w:szCs w:val="22"/>
        </w:rPr>
        <w:t>yourself</w:t>
      </w:r>
      <w:r w:rsidRPr="000B4F62">
        <w:rPr>
          <w:sz w:val="22"/>
          <w:szCs w:val="22"/>
        </w:rPr>
        <w:t>.</w:t>
      </w:r>
    </w:p>
    <w:p w:rsidR="00E201B9" w:rsidRPr="000B4F62" w:rsidRDefault="00E201B9" w:rsidP="00472A20">
      <w:pPr>
        <w:rPr>
          <w:sz w:val="22"/>
          <w:szCs w:val="22"/>
        </w:rPr>
      </w:pPr>
    </w:p>
    <w:p w:rsidR="00E201B9" w:rsidRPr="000B4F62" w:rsidRDefault="00472A20" w:rsidP="00472A20">
      <w:pPr>
        <w:pStyle w:val="ListParagraph"/>
        <w:numPr>
          <w:ilvl w:val="0"/>
          <w:numId w:val="31"/>
        </w:numPr>
        <w:ind w:left="1368" w:hanging="432"/>
        <w:rPr>
          <w:sz w:val="22"/>
          <w:szCs w:val="22"/>
        </w:rPr>
      </w:pPr>
      <w:r w:rsidRPr="000B4F62">
        <w:rPr>
          <w:sz w:val="22"/>
          <w:szCs w:val="22"/>
        </w:rPr>
        <w:t xml:space="preserve">Refrain from </w:t>
      </w:r>
      <w:r w:rsidR="00E201B9" w:rsidRPr="000B4F62">
        <w:rPr>
          <w:sz w:val="22"/>
          <w:szCs w:val="22"/>
        </w:rPr>
        <w:t>side</w:t>
      </w:r>
      <w:r w:rsidRPr="000B4F62">
        <w:rPr>
          <w:sz w:val="22"/>
          <w:szCs w:val="22"/>
        </w:rPr>
        <w:t xml:space="preserve"> conversations, as it creates confusion and can be distracting to deaf participants, the American Sign Language interpreters, and the computer assisted real-time translation (CART) reporter.</w:t>
      </w:r>
    </w:p>
    <w:p w:rsidR="00E201B9" w:rsidRPr="000B4F62" w:rsidRDefault="00E201B9" w:rsidP="00EE755E">
      <w:pPr>
        <w:rPr>
          <w:sz w:val="22"/>
          <w:szCs w:val="22"/>
        </w:rPr>
      </w:pPr>
    </w:p>
    <w:p w:rsidR="00472A20" w:rsidRPr="000B4F62" w:rsidRDefault="00472A20" w:rsidP="00BA347E">
      <w:pPr>
        <w:ind w:left="547"/>
        <w:rPr>
          <w:sz w:val="22"/>
          <w:szCs w:val="22"/>
        </w:rPr>
      </w:pPr>
      <w:r w:rsidRPr="000B4F62">
        <w:rPr>
          <w:sz w:val="22"/>
          <w:szCs w:val="22"/>
        </w:rPr>
        <w:t xml:space="preserve">Director Ronald L. Lanier reminded the board members that the VDDHH conference room </w:t>
      </w:r>
      <w:proofErr w:type="gramStart"/>
      <w:r w:rsidRPr="000B4F62">
        <w:rPr>
          <w:sz w:val="22"/>
          <w:szCs w:val="22"/>
        </w:rPr>
        <w:t>was outfitted</w:t>
      </w:r>
      <w:proofErr w:type="gramEnd"/>
      <w:r w:rsidRPr="000B4F62">
        <w:rPr>
          <w:sz w:val="22"/>
          <w:szCs w:val="22"/>
        </w:rPr>
        <w:t xml:space="preserve"> with a hearing loop</w:t>
      </w:r>
      <w:r w:rsidR="00BA347E" w:rsidRPr="000B4F62">
        <w:rPr>
          <w:sz w:val="22"/>
          <w:szCs w:val="22"/>
        </w:rPr>
        <w:t xml:space="preserve"> [audio induction loop</w:t>
      </w:r>
      <w:r w:rsidR="000154FD" w:rsidRPr="000B4F62">
        <w:rPr>
          <w:sz w:val="22"/>
          <w:szCs w:val="22"/>
        </w:rPr>
        <w:t xml:space="preserve"> system</w:t>
      </w:r>
      <w:r w:rsidR="00BA347E" w:rsidRPr="000B4F62">
        <w:rPr>
          <w:sz w:val="22"/>
          <w:szCs w:val="22"/>
        </w:rPr>
        <w:t xml:space="preserve">] to benefit hard-of-hearing participants, who wear hearing aids or cochlear implants with </w:t>
      </w:r>
      <w:proofErr w:type="spellStart"/>
      <w:r w:rsidR="00BA347E" w:rsidRPr="000B4F62">
        <w:rPr>
          <w:sz w:val="22"/>
          <w:szCs w:val="22"/>
        </w:rPr>
        <w:t>telecoil</w:t>
      </w:r>
      <w:proofErr w:type="spellEnd"/>
      <w:r w:rsidR="00BA347E" w:rsidRPr="000B4F62">
        <w:rPr>
          <w:sz w:val="22"/>
          <w:szCs w:val="22"/>
        </w:rPr>
        <w:t xml:space="preserve"> functionality.</w:t>
      </w:r>
    </w:p>
    <w:p w:rsidR="00E201B9" w:rsidRPr="000B4F62" w:rsidRDefault="00E201B9" w:rsidP="00EE755E">
      <w:pPr>
        <w:rPr>
          <w:sz w:val="22"/>
          <w:szCs w:val="22"/>
        </w:rPr>
      </w:pPr>
    </w:p>
    <w:p w:rsidR="00D12542" w:rsidRPr="000B4F62" w:rsidRDefault="00D12542" w:rsidP="00D12542">
      <w:pPr>
        <w:pStyle w:val="ListParagraph"/>
        <w:numPr>
          <w:ilvl w:val="0"/>
          <w:numId w:val="27"/>
        </w:numPr>
        <w:ind w:left="540" w:hanging="540"/>
        <w:rPr>
          <w:b/>
          <w:sz w:val="22"/>
          <w:szCs w:val="22"/>
        </w:rPr>
      </w:pPr>
      <w:r w:rsidRPr="000B4F62">
        <w:rPr>
          <w:b/>
          <w:sz w:val="22"/>
          <w:szCs w:val="22"/>
        </w:rPr>
        <w:t>Approval of the Agenda</w:t>
      </w:r>
    </w:p>
    <w:p w:rsidR="00D12542" w:rsidRPr="000B4F62" w:rsidRDefault="005F0C76" w:rsidP="00D12542">
      <w:pPr>
        <w:pStyle w:val="ListParagraph"/>
        <w:ind w:left="540"/>
        <w:rPr>
          <w:sz w:val="22"/>
          <w:szCs w:val="22"/>
        </w:rPr>
      </w:pPr>
      <w:r w:rsidRPr="000B4F62">
        <w:rPr>
          <w:sz w:val="22"/>
          <w:szCs w:val="22"/>
        </w:rPr>
        <w:t xml:space="preserve">No corrections or revisions </w:t>
      </w:r>
      <w:proofErr w:type="gramStart"/>
      <w:r w:rsidRPr="000B4F62">
        <w:rPr>
          <w:sz w:val="22"/>
          <w:szCs w:val="22"/>
        </w:rPr>
        <w:t>were requested</w:t>
      </w:r>
      <w:proofErr w:type="gramEnd"/>
      <w:r w:rsidR="00DA0170" w:rsidRPr="000B4F62">
        <w:rPr>
          <w:sz w:val="22"/>
          <w:szCs w:val="22"/>
        </w:rPr>
        <w:t xml:space="preserve"> to the meeting agenda. </w:t>
      </w:r>
      <w:r w:rsidR="00BC3F6B" w:rsidRPr="000B4F62">
        <w:rPr>
          <w:sz w:val="22"/>
          <w:szCs w:val="22"/>
        </w:rPr>
        <w:t>The motion</w:t>
      </w:r>
      <w:r w:rsidRPr="000B4F62">
        <w:rPr>
          <w:sz w:val="22"/>
          <w:szCs w:val="22"/>
        </w:rPr>
        <w:t xml:space="preserve"> to approve the agenda</w:t>
      </w:r>
      <w:r w:rsidR="00BC3F6B" w:rsidRPr="000B4F62">
        <w:rPr>
          <w:sz w:val="22"/>
          <w:szCs w:val="22"/>
        </w:rPr>
        <w:t xml:space="preserve"> </w:t>
      </w:r>
      <w:proofErr w:type="gramStart"/>
      <w:r w:rsidR="00BC3F6B" w:rsidRPr="000B4F62">
        <w:rPr>
          <w:sz w:val="22"/>
          <w:szCs w:val="22"/>
        </w:rPr>
        <w:t xml:space="preserve">was made by </w:t>
      </w:r>
      <w:r w:rsidR="000154FD" w:rsidRPr="000B4F62">
        <w:rPr>
          <w:sz w:val="22"/>
          <w:szCs w:val="22"/>
        </w:rPr>
        <w:t xml:space="preserve">Kathi A. Mestayer </w:t>
      </w:r>
      <w:r w:rsidR="00BC3F6B" w:rsidRPr="000B4F62">
        <w:rPr>
          <w:sz w:val="22"/>
          <w:szCs w:val="22"/>
        </w:rPr>
        <w:t xml:space="preserve">and seconded by </w:t>
      </w:r>
      <w:r w:rsidR="000154FD" w:rsidRPr="000B4F62">
        <w:rPr>
          <w:sz w:val="22"/>
          <w:szCs w:val="22"/>
        </w:rPr>
        <w:t>Carrie N. H. Humphrey</w:t>
      </w:r>
      <w:r w:rsidRPr="000B4F62">
        <w:rPr>
          <w:sz w:val="22"/>
          <w:szCs w:val="22"/>
        </w:rPr>
        <w:t>, NIC</w:t>
      </w:r>
      <w:r w:rsidR="00BC3F6B" w:rsidRPr="000B4F62">
        <w:rPr>
          <w:sz w:val="22"/>
          <w:szCs w:val="22"/>
        </w:rPr>
        <w:t>.</w:t>
      </w:r>
      <w:proofErr w:type="gramEnd"/>
      <w:r w:rsidR="00DA0170" w:rsidRPr="000B4F62">
        <w:rPr>
          <w:sz w:val="22"/>
          <w:szCs w:val="22"/>
        </w:rPr>
        <w:t xml:space="preserve"> The vote was unanimous.</w:t>
      </w:r>
    </w:p>
    <w:p w:rsidR="00EE755E" w:rsidRPr="000B4F62" w:rsidRDefault="00EE755E" w:rsidP="00EE755E">
      <w:pPr>
        <w:rPr>
          <w:sz w:val="22"/>
          <w:szCs w:val="22"/>
        </w:rPr>
      </w:pPr>
    </w:p>
    <w:p w:rsidR="00BC3F6B" w:rsidRPr="000B4F62" w:rsidRDefault="00D12542" w:rsidP="00BC3F6B">
      <w:pPr>
        <w:pStyle w:val="ListParagraph"/>
        <w:numPr>
          <w:ilvl w:val="0"/>
          <w:numId w:val="27"/>
        </w:numPr>
        <w:ind w:left="540" w:hanging="540"/>
        <w:rPr>
          <w:b/>
          <w:sz w:val="22"/>
          <w:szCs w:val="22"/>
        </w:rPr>
      </w:pPr>
      <w:r w:rsidRPr="000B4F62">
        <w:rPr>
          <w:b/>
          <w:sz w:val="22"/>
          <w:szCs w:val="22"/>
        </w:rPr>
        <w:t>Approval of the Minutes from August 1, 2017</w:t>
      </w:r>
    </w:p>
    <w:p w:rsidR="00BC3F6B" w:rsidRPr="000B4F62" w:rsidRDefault="00BC3F6B" w:rsidP="00BC3F6B">
      <w:pPr>
        <w:pStyle w:val="ListParagraph"/>
        <w:ind w:left="540"/>
        <w:rPr>
          <w:b/>
          <w:sz w:val="22"/>
          <w:szCs w:val="22"/>
        </w:rPr>
      </w:pPr>
      <w:r w:rsidRPr="000B4F62">
        <w:rPr>
          <w:sz w:val="22"/>
          <w:szCs w:val="22"/>
        </w:rPr>
        <w:t xml:space="preserve">No corrections or revisions </w:t>
      </w:r>
      <w:proofErr w:type="gramStart"/>
      <w:r w:rsidRPr="000B4F62">
        <w:rPr>
          <w:sz w:val="22"/>
          <w:szCs w:val="22"/>
        </w:rPr>
        <w:t>were requested</w:t>
      </w:r>
      <w:proofErr w:type="gramEnd"/>
      <w:r w:rsidR="00DA0170" w:rsidRPr="000B4F62">
        <w:rPr>
          <w:sz w:val="22"/>
          <w:szCs w:val="22"/>
        </w:rPr>
        <w:t xml:space="preserve"> to the minutes from the meeting on August 1, 2017</w:t>
      </w:r>
      <w:r w:rsidRPr="000B4F62">
        <w:rPr>
          <w:sz w:val="22"/>
          <w:szCs w:val="22"/>
        </w:rPr>
        <w:t>. The motion</w:t>
      </w:r>
      <w:r w:rsidR="005F0C76" w:rsidRPr="000B4F62">
        <w:rPr>
          <w:sz w:val="22"/>
          <w:szCs w:val="22"/>
        </w:rPr>
        <w:t xml:space="preserve"> to approve the minutes </w:t>
      </w:r>
      <w:proofErr w:type="gramStart"/>
      <w:r w:rsidRPr="000B4F62">
        <w:rPr>
          <w:sz w:val="22"/>
          <w:szCs w:val="22"/>
        </w:rPr>
        <w:t xml:space="preserve">was made by </w:t>
      </w:r>
      <w:r w:rsidR="000154FD" w:rsidRPr="000B4F62">
        <w:rPr>
          <w:sz w:val="22"/>
          <w:szCs w:val="22"/>
        </w:rPr>
        <w:t>Ms. Humphrey</w:t>
      </w:r>
      <w:r w:rsidRPr="000B4F62">
        <w:rPr>
          <w:sz w:val="22"/>
          <w:szCs w:val="22"/>
        </w:rPr>
        <w:t xml:space="preserve"> and seconded by </w:t>
      </w:r>
      <w:r w:rsidR="000154FD" w:rsidRPr="000B4F62">
        <w:rPr>
          <w:sz w:val="22"/>
          <w:szCs w:val="22"/>
        </w:rPr>
        <w:t>Timothy R. Patterson</w:t>
      </w:r>
      <w:proofErr w:type="gramEnd"/>
      <w:r w:rsidRPr="000B4F62">
        <w:rPr>
          <w:sz w:val="22"/>
          <w:szCs w:val="22"/>
        </w:rPr>
        <w:t>.</w:t>
      </w:r>
      <w:r w:rsidR="00DA0170" w:rsidRPr="000B4F62">
        <w:rPr>
          <w:sz w:val="22"/>
          <w:szCs w:val="22"/>
        </w:rPr>
        <w:t xml:space="preserve"> The vote was unanimous.</w:t>
      </w:r>
    </w:p>
    <w:p w:rsidR="00D12542" w:rsidRPr="000B4F62" w:rsidRDefault="00D12542" w:rsidP="00BC3F6B">
      <w:pPr>
        <w:rPr>
          <w:sz w:val="22"/>
          <w:szCs w:val="22"/>
        </w:rPr>
      </w:pPr>
    </w:p>
    <w:p w:rsidR="00D12542" w:rsidRPr="000B4F62" w:rsidRDefault="00D12542" w:rsidP="00D12542">
      <w:pPr>
        <w:pStyle w:val="ListParagraph"/>
        <w:numPr>
          <w:ilvl w:val="0"/>
          <w:numId w:val="27"/>
        </w:numPr>
        <w:ind w:left="540" w:hanging="540"/>
        <w:rPr>
          <w:b/>
          <w:sz w:val="22"/>
          <w:szCs w:val="22"/>
        </w:rPr>
      </w:pPr>
      <w:r w:rsidRPr="000B4F62">
        <w:rPr>
          <w:b/>
          <w:sz w:val="22"/>
          <w:szCs w:val="22"/>
        </w:rPr>
        <w:t>Election of Officers</w:t>
      </w:r>
    </w:p>
    <w:p w:rsidR="00BC3F6B" w:rsidRPr="000B4F62" w:rsidRDefault="00BC3F6B" w:rsidP="00BC3F6B">
      <w:pPr>
        <w:rPr>
          <w:sz w:val="22"/>
          <w:szCs w:val="22"/>
        </w:rPr>
      </w:pPr>
    </w:p>
    <w:p w:rsidR="00BC3F6B" w:rsidRPr="000B4F62" w:rsidRDefault="00BC3F6B" w:rsidP="00BC3F6B">
      <w:pPr>
        <w:pStyle w:val="ListParagraph"/>
        <w:numPr>
          <w:ilvl w:val="0"/>
          <w:numId w:val="29"/>
        </w:numPr>
        <w:ind w:left="1368" w:hanging="432"/>
        <w:rPr>
          <w:sz w:val="22"/>
          <w:szCs w:val="22"/>
        </w:rPr>
      </w:pPr>
      <w:r w:rsidRPr="000B4F62">
        <w:rPr>
          <w:sz w:val="22"/>
          <w:szCs w:val="22"/>
        </w:rPr>
        <w:t>Election of the Chairperson</w:t>
      </w:r>
    </w:p>
    <w:p w:rsidR="001515DE" w:rsidRDefault="00833442" w:rsidP="001515DE">
      <w:pPr>
        <w:pStyle w:val="ListParagraph"/>
        <w:ind w:left="1368"/>
        <w:rPr>
          <w:sz w:val="22"/>
          <w:szCs w:val="22"/>
        </w:rPr>
      </w:pPr>
      <w:r w:rsidRPr="000B4F62">
        <w:rPr>
          <w:sz w:val="22"/>
          <w:szCs w:val="22"/>
        </w:rPr>
        <w:t xml:space="preserve">Chairwoman Pfeiffer called for nominations </w:t>
      </w:r>
      <w:r w:rsidR="007D3690" w:rsidRPr="000B4F62">
        <w:rPr>
          <w:sz w:val="22"/>
          <w:szCs w:val="22"/>
        </w:rPr>
        <w:t>f</w:t>
      </w:r>
      <w:r w:rsidRPr="000B4F62">
        <w:rPr>
          <w:sz w:val="22"/>
          <w:szCs w:val="22"/>
        </w:rPr>
        <w:t>o</w:t>
      </w:r>
      <w:r w:rsidR="007D3690" w:rsidRPr="000B4F62">
        <w:rPr>
          <w:sz w:val="22"/>
          <w:szCs w:val="22"/>
        </w:rPr>
        <w:t>r</w:t>
      </w:r>
      <w:r w:rsidRPr="000B4F62">
        <w:rPr>
          <w:sz w:val="22"/>
          <w:szCs w:val="22"/>
        </w:rPr>
        <w:t xml:space="preserve"> the position of chairperson of the board. Ms. Humphrey nominated Dr. Pfeiffer </w:t>
      </w:r>
      <w:r w:rsidR="007D3690" w:rsidRPr="000B4F62">
        <w:rPr>
          <w:sz w:val="22"/>
          <w:szCs w:val="22"/>
        </w:rPr>
        <w:t xml:space="preserve">for another term. </w:t>
      </w:r>
      <w:r w:rsidRPr="000B4F62">
        <w:rPr>
          <w:sz w:val="22"/>
          <w:szCs w:val="22"/>
        </w:rPr>
        <w:t xml:space="preserve">The Chairwoman reminded the members that her term as a member of the board would expire on June 30, 2018, and that she would not be eligible for another </w:t>
      </w:r>
      <w:r w:rsidR="007D3690" w:rsidRPr="000B4F62">
        <w:rPr>
          <w:sz w:val="22"/>
          <w:szCs w:val="22"/>
        </w:rPr>
        <w:t xml:space="preserve">appointment by the governor of Virginia, </w:t>
      </w:r>
      <w:r w:rsidRPr="000B4F62">
        <w:rPr>
          <w:sz w:val="22"/>
          <w:szCs w:val="22"/>
        </w:rPr>
        <w:t>as she would already have served the maximum of two four-year terms, as prescribed by law. She offered to serve as chairperson until said time, but she suggested that it would be in the best interests of the board to elect a chairperson who would be able to serve the full term.</w:t>
      </w:r>
    </w:p>
    <w:p w:rsidR="007D3690" w:rsidRPr="001515DE" w:rsidRDefault="007D3690" w:rsidP="001515DE">
      <w:pPr>
        <w:pStyle w:val="ListParagraph"/>
        <w:ind w:left="1368"/>
        <w:rPr>
          <w:sz w:val="22"/>
          <w:szCs w:val="22"/>
        </w:rPr>
      </w:pPr>
      <w:r w:rsidRPr="001515DE">
        <w:rPr>
          <w:sz w:val="22"/>
          <w:szCs w:val="22"/>
        </w:rPr>
        <w:lastRenderedPageBreak/>
        <w:t xml:space="preserve">Kathi A. Mestayer seconded the nomination, </w:t>
      </w:r>
      <w:r w:rsidR="00C25E75" w:rsidRPr="001515DE">
        <w:rPr>
          <w:sz w:val="22"/>
          <w:szCs w:val="22"/>
        </w:rPr>
        <w:t xml:space="preserve">asking </w:t>
      </w:r>
      <w:r w:rsidRPr="001515DE">
        <w:rPr>
          <w:sz w:val="22"/>
          <w:szCs w:val="22"/>
        </w:rPr>
        <w:t xml:space="preserve">Dr. Pfeiffer </w:t>
      </w:r>
      <w:r w:rsidR="00C25E75" w:rsidRPr="001515DE">
        <w:rPr>
          <w:sz w:val="22"/>
          <w:szCs w:val="22"/>
        </w:rPr>
        <w:t>t</w:t>
      </w:r>
      <w:r w:rsidRPr="001515DE">
        <w:rPr>
          <w:sz w:val="22"/>
          <w:szCs w:val="22"/>
        </w:rPr>
        <w:t xml:space="preserve">o </w:t>
      </w:r>
      <w:r w:rsidR="00C25E75" w:rsidRPr="001515DE">
        <w:rPr>
          <w:sz w:val="22"/>
          <w:szCs w:val="22"/>
        </w:rPr>
        <w:t xml:space="preserve">remain </w:t>
      </w:r>
      <w:r w:rsidRPr="001515DE">
        <w:rPr>
          <w:sz w:val="22"/>
          <w:szCs w:val="22"/>
        </w:rPr>
        <w:t xml:space="preserve">as chairperson for </w:t>
      </w:r>
      <w:r w:rsidR="005B5646" w:rsidRPr="001515DE">
        <w:rPr>
          <w:sz w:val="22"/>
          <w:szCs w:val="22"/>
        </w:rPr>
        <w:t xml:space="preserve">another six months. Mr. </w:t>
      </w:r>
      <w:proofErr w:type="spellStart"/>
      <w:r w:rsidR="005B5646" w:rsidRPr="001515DE">
        <w:rPr>
          <w:sz w:val="22"/>
          <w:szCs w:val="22"/>
        </w:rPr>
        <w:t>Zuccari</w:t>
      </w:r>
      <w:proofErr w:type="spellEnd"/>
      <w:r w:rsidR="005B5646" w:rsidRPr="001515DE">
        <w:rPr>
          <w:sz w:val="22"/>
          <w:szCs w:val="22"/>
        </w:rPr>
        <w:t xml:space="preserve"> also expressed</w:t>
      </w:r>
      <w:r w:rsidRPr="001515DE">
        <w:rPr>
          <w:sz w:val="22"/>
          <w:szCs w:val="22"/>
        </w:rPr>
        <w:t xml:space="preserve"> his support for Dr. Pfeiffer</w:t>
      </w:r>
      <w:r w:rsidR="00C25E75" w:rsidRPr="001515DE">
        <w:rPr>
          <w:sz w:val="22"/>
          <w:szCs w:val="22"/>
        </w:rPr>
        <w:t xml:space="preserve"> to continue serving as chairperson.</w:t>
      </w:r>
    </w:p>
    <w:p w:rsidR="00C25E75" w:rsidRPr="000B4F62" w:rsidRDefault="00C25E75" w:rsidP="005B5646">
      <w:pPr>
        <w:rPr>
          <w:sz w:val="22"/>
          <w:szCs w:val="22"/>
        </w:rPr>
      </w:pPr>
    </w:p>
    <w:p w:rsidR="00C25E75" w:rsidRPr="000B4F62" w:rsidRDefault="00C25E75" w:rsidP="00833442">
      <w:pPr>
        <w:pStyle w:val="ListParagraph"/>
        <w:ind w:left="1368"/>
        <w:rPr>
          <w:sz w:val="22"/>
          <w:szCs w:val="22"/>
        </w:rPr>
      </w:pPr>
      <w:r w:rsidRPr="000B4F62">
        <w:rPr>
          <w:sz w:val="22"/>
          <w:szCs w:val="22"/>
        </w:rPr>
        <w:t>Ms. Wilbur asked Mr. Patterson if he would accept a nomination for the position, citing his perspective as the parent of a deaf child. Mr. Patterson declined</w:t>
      </w:r>
      <w:r w:rsidR="005B0D98" w:rsidRPr="000B4F62">
        <w:rPr>
          <w:sz w:val="22"/>
          <w:szCs w:val="22"/>
        </w:rPr>
        <w:t xml:space="preserve">, </w:t>
      </w:r>
      <w:r w:rsidRPr="000B4F62">
        <w:rPr>
          <w:sz w:val="22"/>
          <w:szCs w:val="22"/>
        </w:rPr>
        <w:t>explain</w:t>
      </w:r>
      <w:r w:rsidR="005B0D98" w:rsidRPr="000B4F62">
        <w:rPr>
          <w:sz w:val="22"/>
          <w:szCs w:val="22"/>
        </w:rPr>
        <w:t>ing t</w:t>
      </w:r>
      <w:r w:rsidRPr="000B4F62">
        <w:rPr>
          <w:sz w:val="22"/>
          <w:szCs w:val="22"/>
        </w:rPr>
        <w:t>hat, as a relatively new member of the board,</w:t>
      </w:r>
      <w:r w:rsidR="005B0D98" w:rsidRPr="000B4F62">
        <w:rPr>
          <w:sz w:val="22"/>
          <w:szCs w:val="22"/>
        </w:rPr>
        <w:t xml:space="preserve"> he would to prefer to defer to someone with more experience. He then indicated </w:t>
      </w:r>
      <w:r w:rsidR="005B5646" w:rsidRPr="000B4F62">
        <w:rPr>
          <w:sz w:val="22"/>
          <w:szCs w:val="22"/>
        </w:rPr>
        <w:t xml:space="preserve">that he would </w:t>
      </w:r>
      <w:r w:rsidR="005B0D98" w:rsidRPr="000B4F62">
        <w:rPr>
          <w:sz w:val="22"/>
          <w:szCs w:val="22"/>
        </w:rPr>
        <w:t>support</w:t>
      </w:r>
      <w:r w:rsidR="005B5646" w:rsidRPr="000B4F62">
        <w:rPr>
          <w:sz w:val="22"/>
          <w:szCs w:val="22"/>
        </w:rPr>
        <w:t xml:space="preserve"> an additional six-month term</w:t>
      </w:r>
      <w:r w:rsidR="005B0D98" w:rsidRPr="000B4F62">
        <w:rPr>
          <w:sz w:val="22"/>
          <w:szCs w:val="22"/>
        </w:rPr>
        <w:t xml:space="preserve"> for Dr. Pfeiffer</w:t>
      </w:r>
      <w:r w:rsidR="005B5646" w:rsidRPr="000B4F62">
        <w:rPr>
          <w:sz w:val="22"/>
          <w:szCs w:val="22"/>
        </w:rPr>
        <w:t xml:space="preserve"> as chairperson.</w:t>
      </w:r>
    </w:p>
    <w:p w:rsidR="00D913E3" w:rsidRPr="000B4F62" w:rsidRDefault="00D913E3" w:rsidP="00D913E3">
      <w:pPr>
        <w:rPr>
          <w:sz w:val="22"/>
          <w:szCs w:val="22"/>
        </w:rPr>
      </w:pPr>
    </w:p>
    <w:p w:rsidR="00D913E3" w:rsidRPr="000B4F62" w:rsidRDefault="00D913E3" w:rsidP="00833442">
      <w:pPr>
        <w:pStyle w:val="ListParagraph"/>
        <w:ind w:left="1368"/>
        <w:rPr>
          <w:sz w:val="22"/>
          <w:szCs w:val="22"/>
        </w:rPr>
      </w:pPr>
      <w:r w:rsidRPr="000B4F62">
        <w:rPr>
          <w:sz w:val="22"/>
          <w:szCs w:val="22"/>
        </w:rPr>
        <w:t xml:space="preserve">Board members </w:t>
      </w:r>
      <w:proofErr w:type="spellStart"/>
      <w:r w:rsidRPr="000B4F62">
        <w:rPr>
          <w:sz w:val="22"/>
          <w:szCs w:val="22"/>
        </w:rPr>
        <w:t>Shantell</w:t>
      </w:r>
      <w:proofErr w:type="spellEnd"/>
      <w:r w:rsidRPr="000B4F62">
        <w:rPr>
          <w:sz w:val="22"/>
          <w:szCs w:val="22"/>
        </w:rPr>
        <w:t xml:space="preserve"> D. Lewis, </w:t>
      </w:r>
      <w:proofErr w:type="spellStart"/>
      <w:r w:rsidRPr="000B4F62">
        <w:rPr>
          <w:sz w:val="22"/>
          <w:szCs w:val="22"/>
        </w:rPr>
        <w:t>Au.D</w:t>
      </w:r>
      <w:proofErr w:type="spellEnd"/>
      <w:r w:rsidRPr="000B4F62">
        <w:rPr>
          <w:sz w:val="22"/>
          <w:szCs w:val="22"/>
        </w:rPr>
        <w:t xml:space="preserve">. </w:t>
      </w:r>
      <w:proofErr w:type="gramStart"/>
      <w:r w:rsidRPr="000B4F62">
        <w:rPr>
          <w:sz w:val="22"/>
          <w:szCs w:val="22"/>
        </w:rPr>
        <w:t>and</w:t>
      </w:r>
      <w:proofErr w:type="gramEnd"/>
      <w:r w:rsidRPr="000B4F62">
        <w:rPr>
          <w:sz w:val="22"/>
          <w:szCs w:val="22"/>
        </w:rPr>
        <w:t xml:space="preserve"> Roy B. Martin, IV. </w:t>
      </w:r>
      <w:proofErr w:type="spellStart"/>
      <w:proofErr w:type="gramStart"/>
      <w:r w:rsidRPr="000B4F62">
        <w:rPr>
          <w:sz w:val="22"/>
          <w:szCs w:val="22"/>
        </w:rPr>
        <w:t>were</w:t>
      </w:r>
      <w:proofErr w:type="spellEnd"/>
      <w:proofErr w:type="gramEnd"/>
      <w:r w:rsidRPr="000B4F62">
        <w:rPr>
          <w:sz w:val="22"/>
          <w:szCs w:val="22"/>
        </w:rPr>
        <w:t xml:space="preserve"> not present for the discussion concerning the election of the chairperson. On a request from Ms. Mestayer, the </w:t>
      </w:r>
      <w:proofErr w:type="gramStart"/>
      <w:r w:rsidRPr="000B4F62">
        <w:rPr>
          <w:sz w:val="22"/>
          <w:szCs w:val="22"/>
        </w:rPr>
        <w:t>chairwoman</w:t>
      </w:r>
      <w:proofErr w:type="gramEnd"/>
      <w:r w:rsidRPr="000B4F62">
        <w:rPr>
          <w:sz w:val="22"/>
          <w:szCs w:val="22"/>
        </w:rPr>
        <w:t xml:space="preserve"> </w:t>
      </w:r>
      <w:r w:rsidR="003D4EEC" w:rsidRPr="000B4F62">
        <w:rPr>
          <w:sz w:val="22"/>
          <w:szCs w:val="22"/>
        </w:rPr>
        <w:t xml:space="preserve">postponed </w:t>
      </w:r>
      <w:r w:rsidRPr="000B4F62">
        <w:rPr>
          <w:sz w:val="22"/>
          <w:szCs w:val="22"/>
        </w:rPr>
        <w:t xml:space="preserve">the election of officers until </w:t>
      </w:r>
      <w:r w:rsidR="003D4EEC" w:rsidRPr="000B4F62">
        <w:rPr>
          <w:sz w:val="22"/>
          <w:szCs w:val="22"/>
        </w:rPr>
        <w:t>the afternoon.</w:t>
      </w:r>
    </w:p>
    <w:p w:rsidR="003D4EEC" w:rsidRPr="000B4F62" w:rsidRDefault="003D4EEC" w:rsidP="003D4EEC">
      <w:pPr>
        <w:rPr>
          <w:sz w:val="22"/>
          <w:szCs w:val="22"/>
        </w:rPr>
      </w:pPr>
    </w:p>
    <w:p w:rsidR="003D4EEC" w:rsidRPr="000B4F62" w:rsidRDefault="00BF430D" w:rsidP="00833442">
      <w:pPr>
        <w:pStyle w:val="ListParagraph"/>
        <w:ind w:left="1368"/>
        <w:rPr>
          <w:sz w:val="22"/>
          <w:szCs w:val="22"/>
        </w:rPr>
      </w:pPr>
      <w:r w:rsidRPr="000B4F62">
        <w:rPr>
          <w:sz w:val="22"/>
          <w:szCs w:val="22"/>
        </w:rPr>
        <w:t xml:space="preserve">During </w:t>
      </w:r>
      <w:r w:rsidR="000C77DC" w:rsidRPr="000B4F62">
        <w:rPr>
          <w:sz w:val="22"/>
          <w:szCs w:val="22"/>
        </w:rPr>
        <w:t>the working</w:t>
      </w:r>
      <w:r w:rsidR="003D4EEC" w:rsidRPr="000B4F62">
        <w:rPr>
          <w:sz w:val="22"/>
          <w:szCs w:val="22"/>
        </w:rPr>
        <w:t xml:space="preserve"> lunch</w:t>
      </w:r>
      <w:r w:rsidRPr="000B4F62">
        <w:rPr>
          <w:sz w:val="22"/>
          <w:szCs w:val="22"/>
        </w:rPr>
        <w:t>, th</w:t>
      </w:r>
      <w:r w:rsidR="003D4EEC" w:rsidRPr="000B4F62">
        <w:rPr>
          <w:sz w:val="22"/>
          <w:szCs w:val="22"/>
        </w:rPr>
        <w:t xml:space="preserve">e board </w:t>
      </w:r>
      <w:r w:rsidR="000C77DC" w:rsidRPr="000B4F62">
        <w:rPr>
          <w:sz w:val="22"/>
          <w:szCs w:val="22"/>
        </w:rPr>
        <w:t>members resumed their discussion regarding the election of the chairperson. Chairwoman Pfeiffer recognized Ms. Wilbur, who nominated Traci D. Branch for the position.</w:t>
      </w:r>
    </w:p>
    <w:p w:rsidR="000C77DC" w:rsidRPr="000B4F62" w:rsidRDefault="000C77DC" w:rsidP="00825E4C">
      <w:pPr>
        <w:rPr>
          <w:sz w:val="22"/>
          <w:szCs w:val="22"/>
        </w:rPr>
      </w:pPr>
    </w:p>
    <w:p w:rsidR="000C77DC" w:rsidRPr="000B4F62" w:rsidRDefault="000C77DC" w:rsidP="00833442">
      <w:pPr>
        <w:pStyle w:val="ListParagraph"/>
        <w:ind w:left="1368"/>
        <w:rPr>
          <w:sz w:val="22"/>
          <w:szCs w:val="22"/>
        </w:rPr>
      </w:pPr>
      <w:r w:rsidRPr="000B4F62">
        <w:rPr>
          <w:sz w:val="22"/>
          <w:szCs w:val="22"/>
        </w:rPr>
        <w:t>Ms. Mestayer reiterated her nomination of Dr. Pfeiffer.</w:t>
      </w:r>
      <w:r w:rsidR="00A36289" w:rsidRPr="000B4F62">
        <w:rPr>
          <w:sz w:val="22"/>
          <w:szCs w:val="22"/>
        </w:rPr>
        <w:t xml:space="preserve"> Dr. Pfeiffer declined the nomination, asking</w:t>
      </w:r>
      <w:r w:rsidR="00093A00" w:rsidRPr="000B4F62">
        <w:rPr>
          <w:sz w:val="22"/>
          <w:szCs w:val="22"/>
        </w:rPr>
        <w:t xml:space="preserve"> instead</w:t>
      </w:r>
      <w:r w:rsidR="00A36289" w:rsidRPr="000B4F62">
        <w:rPr>
          <w:sz w:val="22"/>
          <w:szCs w:val="22"/>
        </w:rPr>
        <w:t xml:space="preserve"> that new members </w:t>
      </w:r>
      <w:proofErr w:type="gramStart"/>
      <w:r w:rsidR="00A36289" w:rsidRPr="000B4F62">
        <w:rPr>
          <w:sz w:val="22"/>
          <w:szCs w:val="22"/>
        </w:rPr>
        <w:t>be considered</w:t>
      </w:r>
      <w:proofErr w:type="gramEnd"/>
      <w:r w:rsidR="00A36289" w:rsidRPr="000B4F62">
        <w:rPr>
          <w:sz w:val="22"/>
          <w:szCs w:val="22"/>
        </w:rPr>
        <w:t xml:space="preserve"> for the position.</w:t>
      </w:r>
    </w:p>
    <w:p w:rsidR="000C77DC" w:rsidRPr="000B4F62" w:rsidRDefault="000C77DC" w:rsidP="00825E4C">
      <w:pPr>
        <w:rPr>
          <w:sz w:val="22"/>
          <w:szCs w:val="22"/>
        </w:rPr>
      </w:pPr>
    </w:p>
    <w:p w:rsidR="000C77DC" w:rsidRPr="000B4F62" w:rsidRDefault="000C77DC" w:rsidP="00833442">
      <w:pPr>
        <w:pStyle w:val="ListParagraph"/>
        <w:ind w:left="1368"/>
        <w:rPr>
          <w:sz w:val="22"/>
          <w:szCs w:val="22"/>
        </w:rPr>
      </w:pPr>
      <w:r w:rsidRPr="000B4F62">
        <w:rPr>
          <w:sz w:val="22"/>
          <w:szCs w:val="22"/>
        </w:rPr>
        <w:t>Dr. Pfeiffer nominated Dr. Lewis.</w:t>
      </w:r>
      <w:r w:rsidR="00A36289" w:rsidRPr="000B4F62">
        <w:rPr>
          <w:sz w:val="22"/>
          <w:szCs w:val="22"/>
        </w:rPr>
        <w:t xml:space="preserve"> Mr. Martin declined an offer from Ms. Branch to </w:t>
      </w:r>
      <w:proofErr w:type="gramStart"/>
      <w:r w:rsidR="00A36289" w:rsidRPr="000B4F62">
        <w:rPr>
          <w:sz w:val="22"/>
          <w:szCs w:val="22"/>
        </w:rPr>
        <w:t>be nominated</w:t>
      </w:r>
      <w:proofErr w:type="gramEnd"/>
      <w:r w:rsidR="00A36289" w:rsidRPr="000B4F62">
        <w:rPr>
          <w:sz w:val="22"/>
          <w:szCs w:val="22"/>
        </w:rPr>
        <w:t>, expressing his interest to continue serving as the vice-chairperson of the board.</w:t>
      </w:r>
    </w:p>
    <w:p w:rsidR="00A36289" w:rsidRPr="000B4F62" w:rsidRDefault="00A36289" w:rsidP="00825E4C">
      <w:pPr>
        <w:rPr>
          <w:sz w:val="22"/>
          <w:szCs w:val="22"/>
        </w:rPr>
      </w:pPr>
    </w:p>
    <w:p w:rsidR="00A36289" w:rsidRPr="000B4F62" w:rsidRDefault="00A36289" w:rsidP="00833442">
      <w:pPr>
        <w:pStyle w:val="ListParagraph"/>
        <w:ind w:left="1368"/>
        <w:rPr>
          <w:sz w:val="22"/>
          <w:szCs w:val="22"/>
        </w:rPr>
      </w:pPr>
      <w:r w:rsidRPr="000B4F62">
        <w:rPr>
          <w:sz w:val="22"/>
          <w:szCs w:val="22"/>
        </w:rPr>
        <w:t>Ms. Branch and Dr. Lewis exited the conference room, allowing the members to discuss their qualifications.</w:t>
      </w:r>
    </w:p>
    <w:p w:rsidR="00A36289" w:rsidRPr="000B4F62" w:rsidRDefault="00A36289" w:rsidP="00825E4C">
      <w:pPr>
        <w:rPr>
          <w:sz w:val="22"/>
          <w:szCs w:val="22"/>
        </w:rPr>
      </w:pPr>
    </w:p>
    <w:p w:rsidR="00A36289" w:rsidRPr="000B4F62" w:rsidRDefault="00A36289" w:rsidP="00833442">
      <w:pPr>
        <w:pStyle w:val="ListParagraph"/>
        <w:ind w:left="1368"/>
        <w:rPr>
          <w:sz w:val="22"/>
          <w:szCs w:val="22"/>
        </w:rPr>
      </w:pPr>
      <w:r w:rsidRPr="000B4F62">
        <w:rPr>
          <w:sz w:val="22"/>
          <w:szCs w:val="22"/>
        </w:rPr>
        <w:t>Chairwoman Pfeiffer asked the members in favor of Dr. Lewis to</w:t>
      </w:r>
      <w:r w:rsidR="009107BE" w:rsidRPr="000B4F62">
        <w:rPr>
          <w:sz w:val="22"/>
          <w:szCs w:val="22"/>
        </w:rPr>
        <w:t xml:space="preserve"> signify by</w:t>
      </w:r>
      <w:r w:rsidRPr="000B4F62">
        <w:rPr>
          <w:sz w:val="22"/>
          <w:szCs w:val="22"/>
        </w:rPr>
        <w:t xml:space="preserve"> rais</w:t>
      </w:r>
      <w:r w:rsidR="009107BE" w:rsidRPr="000B4F62">
        <w:rPr>
          <w:sz w:val="22"/>
          <w:szCs w:val="22"/>
        </w:rPr>
        <w:t xml:space="preserve">ing </w:t>
      </w:r>
      <w:r w:rsidRPr="000B4F62">
        <w:rPr>
          <w:sz w:val="22"/>
          <w:szCs w:val="22"/>
        </w:rPr>
        <w:t>their hands. Then, she asked the members in favor of Ms. Branch to</w:t>
      </w:r>
      <w:r w:rsidR="009107BE" w:rsidRPr="000B4F62">
        <w:rPr>
          <w:sz w:val="22"/>
          <w:szCs w:val="22"/>
        </w:rPr>
        <w:t xml:space="preserve"> signify by</w:t>
      </w:r>
      <w:r w:rsidRPr="000B4F62">
        <w:rPr>
          <w:sz w:val="22"/>
          <w:szCs w:val="22"/>
        </w:rPr>
        <w:t xml:space="preserve"> rais</w:t>
      </w:r>
      <w:r w:rsidR="009107BE" w:rsidRPr="000B4F62">
        <w:rPr>
          <w:sz w:val="22"/>
          <w:szCs w:val="22"/>
        </w:rPr>
        <w:t xml:space="preserve">ing </w:t>
      </w:r>
      <w:r w:rsidRPr="000B4F62">
        <w:rPr>
          <w:sz w:val="22"/>
          <w:szCs w:val="22"/>
        </w:rPr>
        <w:t xml:space="preserve">their hands. </w:t>
      </w:r>
      <w:r w:rsidR="00F15485" w:rsidRPr="000B4F62">
        <w:rPr>
          <w:sz w:val="22"/>
          <w:szCs w:val="22"/>
        </w:rPr>
        <w:t xml:space="preserve">The Chairwoman announced that Ms. Branch </w:t>
      </w:r>
      <w:proofErr w:type="gramStart"/>
      <w:r w:rsidR="00F15485" w:rsidRPr="000B4F62">
        <w:rPr>
          <w:sz w:val="22"/>
          <w:szCs w:val="22"/>
        </w:rPr>
        <w:t>had been elected</w:t>
      </w:r>
      <w:proofErr w:type="gramEnd"/>
      <w:r w:rsidR="00F15485" w:rsidRPr="000B4F62">
        <w:rPr>
          <w:sz w:val="22"/>
          <w:szCs w:val="22"/>
        </w:rPr>
        <w:t xml:space="preserve"> chairperson.</w:t>
      </w:r>
    </w:p>
    <w:p w:rsidR="009107BE" w:rsidRPr="000B4F62" w:rsidRDefault="009107BE" w:rsidP="00825E4C">
      <w:pPr>
        <w:rPr>
          <w:sz w:val="22"/>
          <w:szCs w:val="22"/>
        </w:rPr>
      </w:pPr>
    </w:p>
    <w:p w:rsidR="00BC3F6B" w:rsidRPr="000B4F62" w:rsidRDefault="00BC3F6B" w:rsidP="00BC3F6B">
      <w:pPr>
        <w:pStyle w:val="ListParagraph"/>
        <w:numPr>
          <w:ilvl w:val="0"/>
          <w:numId w:val="29"/>
        </w:numPr>
        <w:ind w:left="1368" w:hanging="432"/>
        <w:rPr>
          <w:sz w:val="22"/>
          <w:szCs w:val="22"/>
        </w:rPr>
      </w:pPr>
      <w:r w:rsidRPr="000B4F62">
        <w:rPr>
          <w:sz w:val="22"/>
          <w:szCs w:val="22"/>
        </w:rPr>
        <w:t>Election of the Vice-Chairperson</w:t>
      </w:r>
    </w:p>
    <w:p w:rsidR="00F15485" w:rsidRPr="000B4F62" w:rsidRDefault="00F15485" w:rsidP="00F15485">
      <w:pPr>
        <w:pStyle w:val="ListParagraph"/>
        <w:ind w:left="1368"/>
        <w:rPr>
          <w:sz w:val="22"/>
          <w:szCs w:val="22"/>
        </w:rPr>
      </w:pPr>
      <w:r w:rsidRPr="000B4F62">
        <w:rPr>
          <w:sz w:val="22"/>
          <w:szCs w:val="22"/>
        </w:rPr>
        <w:t>The Chairwoman then opened the floor to nominations for the position of vice-chairperson. Dr. Lewis nominated herself and Mr. Martin nominated himself.</w:t>
      </w:r>
    </w:p>
    <w:p w:rsidR="00F15485" w:rsidRPr="000B4F62" w:rsidRDefault="00F15485" w:rsidP="00825E4C">
      <w:pPr>
        <w:rPr>
          <w:sz w:val="22"/>
          <w:szCs w:val="22"/>
        </w:rPr>
      </w:pPr>
    </w:p>
    <w:p w:rsidR="00F15485" w:rsidRPr="000B4F62" w:rsidRDefault="00F15485" w:rsidP="00F15485">
      <w:pPr>
        <w:pStyle w:val="ListParagraph"/>
        <w:ind w:left="1368"/>
        <w:rPr>
          <w:sz w:val="22"/>
          <w:szCs w:val="22"/>
        </w:rPr>
      </w:pPr>
      <w:r w:rsidRPr="000B4F62">
        <w:rPr>
          <w:sz w:val="22"/>
          <w:szCs w:val="22"/>
        </w:rPr>
        <w:t xml:space="preserve">Chairwoman Pfeiffer asked the members in favor of Dr. Lewis to signify by raising their hands. Then, she asked the members in favor of Mr. Martin to signify by raising their hands. The Chairwoman announced that Dr. Lewis </w:t>
      </w:r>
      <w:proofErr w:type="gramStart"/>
      <w:r w:rsidRPr="000B4F62">
        <w:rPr>
          <w:sz w:val="22"/>
          <w:szCs w:val="22"/>
        </w:rPr>
        <w:t>had been elected</w:t>
      </w:r>
      <w:proofErr w:type="gramEnd"/>
      <w:r w:rsidRPr="000B4F62">
        <w:rPr>
          <w:sz w:val="22"/>
          <w:szCs w:val="22"/>
        </w:rPr>
        <w:t xml:space="preserve"> vice-chairperson.</w:t>
      </w:r>
    </w:p>
    <w:p w:rsidR="00F15485" w:rsidRPr="000B4F62" w:rsidRDefault="00F15485" w:rsidP="00825E4C">
      <w:pPr>
        <w:rPr>
          <w:sz w:val="22"/>
          <w:szCs w:val="22"/>
        </w:rPr>
      </w:pPr>
    </w:p>
    <w:p w:rsidR="00F15485" w:rsidRPr="000B4F62" w:rsidRDefault="00F15485" w:rsidP="00F15485">
      <w:pPr>
        <w:pStyle w:val="ListParagraph"/>
        <w:ind w:left="1368"/>
        <w:rPr>
          <w:sz w:val="22"/>
          <w:szCs w:val="22"/>
        </w:rPr>
      </w:pPr>
      <w:r w:rsidRPr="000B4F62">
        <w:rPr>
          <w:sz w:val="22"/>
          <w:szCs w:val="22"/>
        </w:rPr>
        <w:t>Chairw</w:t>
      </w:r>
      <w:r w:rsidR="00093A00" w:rsidRPr="000B4F62">
        <w:rPr>
          <w:sz w:val="22"/>
          <w:szCs w:val="22"/>
        </w:rPr>
        <w:t>oman Pfeiffer vacated the chair. M</w:t>
      </w:r>
      <w:r w:rsidRPr="000B4F62">
        <w:rPr>
          <w:sz w:val="22"/>
          <w:szCs w:val="22"/>
        </w:rPr>
        <w:t>s. Branch assumed the chair to preside over the remainder of the meeting.</w:t>
      </w:r>
    </w:p>
    <w:p w:rsidR="00D12542" w:rsidRPr="000B4F62" w:rsidRDefault="00D12542" w:rsidP="001E080A">
      <w:pPr>
        <w:rPr>
          <w:sz w:val="22"/>
          <w:szCs w:val="22"/>
        </w:rPr>
      </w:pPr>
    </w:p>
    <w:p w:rsidR="00D12542" w:rsidRPr="000B4F62" w:rsidRDefault="00D12542" w:rsidP="00D12542">
      <w:pPr>
        <w:pStyle w:val="ListParagraph"/>
        <w:numPr>
          <w:ilvl w:val="0"/>
          <w:numId w:val="27"/>
        </w:numPr>
        <w:ind w:left="540" w:hanging="540"/>
        <w:rPr>
          <w:b/>
          <w:sz w:val="22"/>
          <w:szCs w:val="22"/>
        </w:rPr>
      </w:pPr>
      <w:r w:rsidRPr="000B4F62">
        <w:rPr>
          <w:b/>
          <w:sz w:val="22"/>
          <w:szCs w:val="22"/>
        </w:rPr>
        <w:t>Board Member Reports</w:t>
      </w:r>
    </w:p>
    <w:p w:rsidR="00D12542" w:rsidRPr="000B4F62" w:rsidRDefault="00D913E3" w:rsidP="00D12542">
      <w:pPr>
        <w:pStyle w:val="ListParagraph"/>
        <w:ind w:left="540"/>
        <w:rPr>
          <w:sz w:val="22"/>
          <w:szCs w:val="22"/>
        </w:rPr>
      </w:pPr>
      <w:r w:rsidRPr="000B4F62">
        <w:rPr>
          <w:sz w:val="22"/>
          <w:szCs w:val="22"/>
        </w:rPr>
        <w:t xml:space="preserve">Chairwoman Pfeiffer </w:t>
      </w:r>
      <w:r w:rsidR="00FF6146" w:rsidRPr="000B4F62">
        <w:rPr>
          <w:sz w:val="22"/>
          <w:szCs w:val="22"/>
        </w:rPr>
        <w:t>r</w:t>
      </w:r>
      <w:r w:rsidRPr="000B4F62">
        <w:rPr>
          <w:sz w:val="22"/>
          <w:szCs w:val="22"/>
        </w:rPr>
        <w:t>ecognized the following members of the board</w:t>
      </w:r>
      <w:r w:rsidR="00FF6146" w:rsidRPr="000B4F62">
        <w:rPr>
          <w:sz w:val="22"/>
          <w:szCs w:val="22"/>
        </w:rPr>
        <w:t>:</w:t>
      </w:r>
    </w:p>
    <w:p w:rsidR="00D913E3" w:rsidRPr="000B4F62" w:rsidRDefault="00D913E3" w:rsidP="00446E45">
      <w:pPr>
        <w:rPr>
          <w:sz w:val="22"/>
          <w:szCs w:val="22"/>
        </w:rPr>
      </w:pPr>
    </w:p>
    <w:p w:rsidR="00302DE0" w:rsidRPr="00302DE0" w:rsidRDefault="00D913E3" w:rsidP="00302DE0">
      <w:pPr>
        <w:pStyle w:val="ListParagraph"/>
        <w:numPr>
          <w:ilvl w:val="0"/>
          <w:numId w:val="32"/>
        </w:numPr>
        <w:rPr>
          <w:sz w:val="22"/>
          <w:szCs w:val="22"/>
        </w:rPr>
      </w:pPr>
      <w:r w:rsidRPr="00302DE0">
        <w:rPr>
          <w:sz w:val="22"/>
          <w:szCs w:val="22"/>
        </w:rPr>
        <w:t xml:space="preserve">Ms. Humphrey informed </w:t>
      </w:r>
      <w:r w:rsidR="00FF6146" w:rsidRPr="00302DE0">
        <w:rPr>
          <w:sz w:val="22"/>
          <w:szCs w:val="22"/>
        </w:rPr>
        <w:t xml:space="preserve">the board </w:t>
      </w:r>
      <w:r w:rsidRPr="00302DE0">
        <w:rPr>
          <w:sz w:val="22"/>
          <w:szCs w:val="22"/>
        </w:rPr>
        <w:t xml:space="preserve">that the Virginia Registry of Interpreters for the Deaf </w:t>
      </w:r>
      <w:r w:rsidR="00FF6146" w:rsidRPr="00302DE0">
        <w:rPr>
          <w:sz w:val="22"/>
          <w:szCs w:val="22"/>
        </w:rPr>
        <w:t xml:space="preserve">(VRID) had announced that its 2018 </w:t>
      </w:r>
      <w:r w:rsidRPr="00302DE0">
        <w:rPr>
          <w:sz w:val="22"/>
          <w:szCs w:val="22"/>
        </w:rPr>
        <w:t xml:space="preserve">conference </w:t>
      </w:r>
      <w:proofErr w:type="gramStart"/>
      <w:r w:rsidR="00FF6146" w:rsidRPr="00302DE0">
        <w:rPr>
          <w:sz w:val="22"/>
          <w:szCs w:val="22"/>
        </w:rPr>
        <w:t>will</w:t>
      </w:r>
      <w:proofErr w:type="gramEnd"/>
      <w:r w:rsidR="00FF6146" w:rsidRPr="00302DE0">
        <w:rPr>
          <w:sz w:val="22"/>
          <w:szCs w:val="22"/>
        </w:rPr>
        <w:t xml:space="preserve"> be held </w:t>
      </w:r>
      <w:r w:rsidRPr="00302DE0">
        <w:rPr>
          <w:sz w:val="22"/>
          <w:szCs w:val="22"/>
        </w:rPr>
        <w:t>from June 23-24 in Virginia Beach, VA.</w:t>
      </w:r>
      <w:r w:rsidR="00302DE0" w:rsidRPr="00302DE0">
        <w:rPr>
          <w:sz w:val="22"/>
          <w:szCs w:val="22"/>
        </w:rPr>
        <w:br w:type="page"/>
      </w:r>
    </w:p>
    <w:p w:rsidR="00093A00" w:rsidRPr="000B4F62" w:rsidRDefault="00FF6146" w:rsidP="00093A00">
      <w:pPr>
        <w:pStyle w:val="ListParagraph"/>
        <w:numPr>
          <w:ilvl w:val="0"/>
          <w:numId w:val="32"/>
        </w:numPr>
        <w:rPr>
          <w:sz w:val="22"/>
          <w:szCs w:val="22"/>
        </w:rPr>
      </w:pPr>
      <w:r w:rsidRPr="000B4F62">
        <w:rPr>
          <w:sz w:val="22"/>
          <w:szCs w:val="22"/>
        </w:rPr>
        <w:lastRenderedPageBreak/>
        <w:t xml:space="preserve">Ms. Mestayer remarked that she had corresponded with the head of the Peninsula </w:t>
      </w:r>
      <w:r w:rsidR="00093A00" w:rsidRPr="000B4F62">
        <w:rPr>
          <w:sz w:val="22"/>
          <w:szCs w:val="22"/>
        </w:rPr>
        <w:t xml:space="preserve">Agency on </w:t>
      </w:r>
      <w:r w:rsidRPr="000B4F62">
        <w:rPr>
          <w:sz w:val="22"/>
          <w:szCs w:val="22"/>
        </w:rPr>
        <w:t>Aging about organizing a presentation on the Technology Assistance Program (TAP) and captioning telephones.</w:t>
      </w:r>
      <w:r w:rsidR="00FB1AB0" w:rsidRPr="000B4F62">
        <w:rPr>
          <w:sz w:val="22"/>
          <w:szCs w:val="22"/>
        </w:rPr>
        <w:t xml:space="preserve"> She said that it would be helpful </w:t>
      </w:r>
      <w:r w:rsidR="004B1D7F" w:rsidRPr="000B4F62">
        <w:rPr>
          <w:sz w:val="22"/>
          <w:szCs w:val="22"/>
        </w:rPr>
        <w:t xml:space="preserve">if the board members </w:t>
      </w:r>
      <w:proofErr w:type="gramStart"/>
      <w:r w:rsidR="004B1D7F" w:rsidRPr="000B4F62">
        <w:rPr>
          <w:sz w:val="22"/>
          <w:szCs w:val="22"/>
        </w:rPr>
        <w:t>were briefed</w:t>
      </w:r>
      <w:proofErr w:type="gramEnd"/>
      <w:r w:rsidR="004B1D7F" w:rsidRPr="000B4F62">
        <w:rPr>
          <w:sz w:val="22"/>
          <w:szCs w:val="22"/>
        </w:rPr>
        <w:t xml:space="preserve"> on </w:t>
      </w:r>
      <w:r w:rsidR="00093A00" w:rsidRPr="000B4F62">
        <w:rPr>
          <w:sz w:val="22"/>
          <w:szCs w:val="22"/>
        </w:rPr>
        <w:t xml:space="preserve">the </w:t>
      </w:r>
      <w:r w:rsidR="004B1D7F" w:rsidRPr="000B4F62">
        <w:rPr>
          <w:sz w:val="22"/>
          <w:szCs w:val="22"/>
        </w:rPr>
        <w:t xml:space="preserve">kinds of TAP presentations </w:t>
      </w:r>
      <w:r w:rsidR="008360FC" w:rsidRPr="000B4F62">
        <w:rPr>
          <w:sz w:val="22"/>
          <w:szCs w:val="22"/>
        </w:rPr>
        <w:t>the agency wanted the members to assist with. Interpreter Programs Manager Leslie G. Hutcheson replied that she would add it to the agenda for a future meeting.</w:t>
      </w:r>
    </w:p>
    <w:p w:rsidR="00093A00" w:rsidRPr="000B4F62" w:rsidRDefault="00093A00" w:rsidP="00B42ABC">
      <w:pPr>
        <w:rPr>
          <w:sz w:val="22"/>
          <w:szCs w:val="22"/>
        </w:rPr>
      </w:pPr>
    </w:p>
    <w:p w:rsidR="00093A00" w:rsidRPr="000B4F62" w:rsidRDefault="008360FC" w:rsidP="00700BA8">
      <w:pPr>
        <w:pStyle w:val="ListParagraph"/>
        <w:numPr>
          <w:ilvl w:val="0"/>
          <w:numId w:val="32"/>
        </w:numPr>
        <w:rPr>
          <w:sz w:val="22"/>
          <w:szCs w:val="22"/>
        </w:rPr>
      </w:pPr>
      <w:r w:rsidRPr="000B4F62">
        <w:rPr>
          <w:sz w:val="22"/>
          <w:szCs w:val="22"/>
        </w:rPr>
        <w:t>Chairwoman</w:t>
      </w:r>
      <w:r w:rsidR="00093A00" w:rsidRPr="000B4F62">
        <w:rPr>
          <w:sz w:val="22"/>
          <w:szCs w:val="22"/>
        </w:rPr>
        <w:t xml:space="preserve"> Pfeiffer</w:t>
      </w:r>
      <w:r w:rsidRPr="000B4F62">
        <w:rPr>
          <w:sz w:val="22"/>
          <w:szCs w:val="22"/>
        </w:rPr>
        <w:t xml:space="preserve"> addressed the board about S</w:t>
      </w:r>
      <w:r w:rsidR="00093A00" w:rsidRPr="000B4F62">
        <w:rPr>
          <w:sz w:val="22"/>
          <w:szCs w:val="22"/>
        </w:rPr>
        <w:t xml:space="preserve">. </w:t>
      </w:r>
      <w:r w:rsidRPr="000B4F62">
        <w:rPr>
          <w:sz w:val="22"/>
          <w:szCs w:val="22"/>
        </w:rPr>
        <w:t>2087</w:t>
      </w:r>
      <w:r w:rsidR="00093A00" w:rsidRPr="000B4F62">
        <w:rPr>
          <w:sz w:val="22"/>
          <w:szCs w:val="22"/>
        </w:rPr>
        <w:t xml:space="preserve"> and</w:t>
      </w:r>
      <w:r w:rsidRPr="000B4F62">
        <w:rPr>
          <w:sz w:val="22"/>
          <w:szCs w:val="22"/>
        </w:rPr>
        <w:t xml:space="preserve"> H</w:t>
      </w:r>
      <w:r w:rsidR="00093A00" w:rsidRPr="000B4F62">
        <w:rPr>
          <w:sz w:val="22"/>
          <w:szCs w:val="22"/>
        </w:rPr>
        <w:t>.</w:t>
      </w:r>
      <w:r w:rsidRPr="000B4F62">
        <w:rPr>
          <w:sz w:val="22"/>
          <w:szCs w:val="22"/>
        </w:rPr>
        <w:t>R</w:t>
      </w:r>
      <w:r w:rsidR="00093A00" w:rsidRPr="000B4F62">
        <w:rPr>
          <w:sz w:val="22"/>
          <w:szCs w:val="22"/>
        </w:rPr>
        <w:t>.</w:t>
      </w:r>
      <w:r w:rsidRPr="000B4F62">
        <w:rPr>
          <w:sz w:val="22"/>
          <w:szCs w:val="22"/>
        </w:rPr>
        <w:t xml:space="preserve"> 1120</w:t>
      </w:r>
      <w:r w:rsidR="00093A00" w:rsidRPr="000B4F62">
        <w:rPr>
          <w:sz w:val="22"/>
          <w:szCs w:val="22"/>
        </w:rPr>
        <w:t>, the Alice Cogswell and Anne Sullivan Macy Act. Currently pending before Congress, the purpose of this legislation is to amend</w:t>
      </w:r>
      <w:r w:rsidR="00026A6B" w:rsidRPr="000B4F62">
        <w:rPr>
          <w:sz w:val="22"/>
          <w:szCs w:val="22"/>
        </w:rPr>
        <w:t xml:space="preserve"> the</w:t>
      </w:r>
      <w:r w:rsidR="00093A00" w:rsidRPr="000B4F62">
        <w:rPr>
          <w:sz w:val="22"/>
          <w:szCs w:val="22"/>
        </w:rPr>
        <w:t xml:space="preserve"> Individuals with Disabilities Education Act (IDEA), requiring each state to identify, evaluate and provide special education and related services to children who have visual or hearing loss, or both, as well as other disabilities. </w:t>
      </w:r>
      <w:r w:rsidR="00700BA8" w:rsidRPr="000B4F62">
        <w:rPr>
          <w:sz w:val="22"/>
          <w:szCs w:val="22"/>
        </w:rPr>
        <w:t xml:space="preserve">The Chairwoman explained that members of Congress want the states to ensure that there are enough qualified personnel to serve children </w:t>
      </w:r>
      <w:proofErr w:type="gramStart"/>
      <w:r w:rsidR="00700BA8" w:rsidRPr="000B4F62">
        <w:rPr>
          <w:sz w:val="22"/>
          <w:szCs w:val="22"/>
        </w:rPr>
        <w:t>who have these challenges and that a full continuum of alternative placements is available to meet the needs of children for special education and related services</w:t>
      </w:r>
      <w:proofErr w:type="gramEnd"/>
      <w:r w:rsidR="00700BA8" w:rsidRPr="000B4F62">
        <w:rPr>
          <w:sz w:val="22"/>
          <w:szCs w:val="22"/>
        </w:rPr>
        <w:t xml:space="preserve">. Chairwoman Pfeiffer asked the members to consider contacting their member of Congress concerning this </w:t>
      </w:r>
      <w:r w:rsidR="00026A6B" w:rsidRPr="000B4F62">
        <w:rPr>
          <w:sz w:val="22"/>
          <w:szCs w:val="22"/>
        </w:rPr>
        <w:t>legislation.</w:t>
      </w:r>
    </w:p>
    <w:p w:rsidR="00026A6B" w:rsidRPr="000B4F62" w:rsidRDefault="00026A6B" w:rsidP="00B42ABC">
      <w:pPr>
        <w:rPr>
          <w:sz w:val="22"/>
          <w:szCs w:val="22"/>
        </w:rPr>
      </w:pPr>
    </w:p>
    <w:p w:rsidR="008360FC" w:rsidRPr="000B4F62" w:rsidRDefault="00026A6B" w:rsidP="00026A6B">
      <w:pPr>
        <w:pStyle w:val="ListParagraph"/>
        <w:ind w:left="1260"/>
        <w:rPr>
          <w:sz w:val="22"/>
          <w:szCs w:val="22"/>
        </w:rPr>
      </w:pPr>
      <w:proofErr w:type="gramStart"/>
      <w:r w:rsidRPr="000B4F62">
        <w:rPr>
          <w:sz w:val="22"/>
          <w:szCs w:val="22"/>
        </w:rPr>
        <w:t xml:space="preserve">The Chairwoman also mentioned several outreach events that she had </w:t>
      </w:r>
      <w:r w:rsidR="008B28F4">
        <w:rPr>
          <w:sz w:val="22"/>
          <w:szCs w:val="22"/>
        </w:rPr>
        <w:t>sponsored</w:t>
      </w:r>
      <w:r w:rsidRPr="000B4F62">
        <w:rPr>
          <w:sz w:val="22"/>
          <w:szCs w:val="22"/>
        </w:rPr>
        <w:t xml:space="preserve"> in since the last board meeting, including: two webinars presented by the University of Vermont on research pertaining to theory of the mind; a career awareness event on November 4, 2017 at the Barter Theater involving children who are deaf or hard of hearing; </w:t>
      </w:r>
      <w:r w:rsidR="006A15E7" w:rsidRPr="000B4F62">
        <w:rPr>
          <w:sz w:val="22"/>
          <w:szCs w:val="22"/>
        </w:rPr>
        <w:t xml:space="preserve">and </w:t>
      </w:r>
      <w:r w:rsidRPr="000B4F62">
        <w:rPr>
          <w:sz w:val="22"/>
          <w:szCs w:val="22"/>
        </w:rPr>
        <w:t>a science</w:t>
      </w:r>
      <w:r w:rsidR="006A15E7" w:rsidRPr="000B4F62">
        <w:rPr>
          <w:sz w:val="22"/>
          <w:szCs w:val="22"/>
        </w:rPr>
        <w:t>-themed</w:t>
      </w:r>
      <w:r w:rsidRPr="000B4F62">
        <w:rPr>
          <w:sz w:val="22"/>
          <w:szCs w:val="22"/>
        </w:rPr>
        <w:t xml:space="preserve"> event on November 11, 2017 in Loudoun County, VA </w:t>
      </w:r>
      <w:r w:rsidR="006A15E7" w:rsidRPr="000B4F62">
        <w:rPr>
          <w:sz w:val="22"/>
          <w:szCs w:val="22"/>
        </w:rPr>
        <w:t xml:space="preserve">for deaf and hard of hearing children </w:t>
      </w:r>
      <w:r w:rsidRPr="000B4F62">
        <w:rPr>
          <w:sz w:val="22"/>
          <w:szCs w:val="22"/>
        </w:rPr>
        <w:t xml:space="preserve">featuring </w:t>
      </w:r>
      <w:r w:rsidR="006A15E7" w:rsidRPr="000B4F62">
        <w:rPr>
          <w:sz w:val="22"/>
          <w:szCs w:val="22"/>
        </w:rPr>
        <w:t xml:space="preserve">Brita Hampton, </w:t>
      </w:r>
      <w:r w:rsidRPr="000B4F62">
        <w:rPr>
          <w:sz w:val="22"/>
          <w:szCs w:val="22"/>
        </w:rPr>
        <w:t>a science educator from the Thomas Jefferson National Particle Accelerator Facility</w:t>
      </w:r>
      <w:r w:rsidR="006A15E7" w:rsidRPr="000B4F62">
        <w:rPr>
          <w:sz w:val="22"/>
          <w:szCs w:val="22"/>
        </w:rPr>
        <w:t xml:space="preserve"> (Jefferson Lab).</w:t>
      </w:r>
      <w:proofErr w:type="gramEnd"/>
      <w:r w:rsidR="006A15E7" w:rsidRPr="000B4F62">
        <w:rPr>
          <w:sz w:val="22"/>
          <w:szCs w:val="22"/>
        </w:rPr>
        <w:t xml:space="preserve"> She noted that </w:t>
      </w:r>
      <w:proofErr w:type="gramStart"/>
      <w:r w:rsidR="006A15E7" w:rsidRPr="000B4F62">
        <w:rPr>
          <w:sz w:val="22"/>
          <w:szCs w:val="22"/>
        </w:rPr>
        <w:t xml:space="preserve">the last event was attended by Community Services Manager Gary W. Talley and TAP Specialist Debbie Jones, and board member Jason M. </w:t>
      </w:r>
      <w:proofErr w:type="spellStart"/>
      <w:r w:rsidR="006A15E7" w:rsidRPr="000B4F62">
        <w:rPr>
          <w:sz w:val="22"/>
          <w:szCs w:val="22"/>
        </w:rPr>
        <w:t>Zuccari</w:t>
      </w:r>
      <w:proofErr w:type="spellEnd"/>
      <w:proofErr w:type="gramEnd"/>
      <w:r w:rsidR="006A15E7" w:rsidRPr="000B4F62">
        <w:rPr>
          <w:sz w:val="22"/>
          <w:szCs w:val="22"/>
        </w:rPr>
        <w:t>.</w:t>
      </w:r>
    </w:p>
    <w:p w:rsidR="006A15E7" w:rsidRPr="000B4F62" w:rsidRDefault="006A15E7" w:rsidP="006A15E7">
      <w:pPr>
        <w:rPr>
          <w:sz w:val="22"/>
          <w:szCs w:val="22"/>
        </w:rPr>
      </w:pPr>
    </w:p>
    <w:p w:rsidR="00D12542" w:rsidRPr="000B4F62" w:rsidRDefault="00D12542" w:rsidP="00D12542">
      <w:pPr>
        <w:pStyle w:val="ListParagraph"/>
        <w:numPr>
          <w:ilvl w:val="0"/>
          <w:numId w:val="27"/>
        </w:numPr>
        <w:ind w:left="540" w:hanging="540"/>
        <w:rPr>
          <w:b/>
          <w:sz w:val="22"/>
          <w:szCs w:val="22"/>
        </w:rPr>
      </w:pPr>
      <w:r w:rsidRPr="000B4F62">
        <w:rPr>
          <w:b/>
          <w:sz w:val="22"/>
          <w:szCs w:val="22"/>
        </w:rPr>
        <w:t>Staff Reports</w:t>
      </w:r>
    </w:p>
    <w:p w:rsidR="006A15E7" w:rsidRPr="000B4F62" w:rsidRDefault="006A15E7" w:rsidP="006A15E7">
      <w:pPr>
        <w:pStyle w:val="ListParagraph"/>
        <w:ind w:left="540"/>
        <w:rPr>
          <w:sz w:val="22"/>
          <w:szCs w:val="22"/>
        </w:rPr>
      </w:pPr>
      <w:r w:rsidRPr="000B4F62">
        <w:rPr>
          <w:sz w:val="22"/>
          <w:szCs w:val="22"/>
        </w:rPr>
        <w:t>Chairwoman Pfeiffer recognized the following members of the staff:</w:t>
      </w:r>
    </w:p>
    <w:p w:rsidR="00BC3F6B" w:rsidRPr="000B4F62" w:rsidRDefault="00BC3F6B" w:rsidP="00BC3F6B">
      <w:pPr>
        <w:rPr>
          <w:sz w:val="22"/>
          <w:szCs w:val="22"/>
        </w:rPr>
      </w:pPr>
    </w:p>
    <w:p w:rsidR="007926EA" w:rsidRPr="000B4F62" w:rsidRDefault="007926EA" w:rsidP="00825E4C">
      <w:pPr>
        <w:pStyle w:val="ListParagraph"/>
        <w:numPr>
          <w:ilvl w:val="0"/>
          <w:numId w:val="30"/>
        </w:numPr>
        <w:ind w:left="1368" w:hanging="432"/>
        <w:rPr>
          <w:sz w:val="22"/>
          <w:szCs w:val="22"/>
        </w:rPr>
      </w:pPr>
      <w:r w:rsidRPr="000B4F62">
        <w:rPr>
          <w:sz w:val="22"/>
          <w:szCs w:val="22"/>
        </w:rPr>
        <w:t>Executive Office</w:t>
      </w:r>
    </w:p>
    <w:p w:rsidR="0011129C" w:rsidRPr="000B4F62" w:rsidRDefault="00825E4C" w:rsidP="007926EA">
      <w:pPr>
        <w:pStyle w:val="ListParagraph"/>
        <w:ind w:left="1368"/>
        <w:rPr>
          <w:sz w:val="22"/>
          <w:szCs w:val="22"/>
        </w:rPr>
      </w:pPr>
      <w:r w:rsidRPr="000B4F62">
        <w:rPr>
          <w:sz w:val="22"/>
          <w:szCs w:val="22"/>
        </w:rPr>
        <w:t xml:space="preserve">Director Ronald L. Lanier </w:t>
      </w:r>
      <w:r w:rsidR="00C256A0" w:rsidRPr="000B4F62">
        <w:rPr>
          <w:sz w:val="22"/>
          <w:szCs w:val="22"/>
        </w:rPr>
        <w:t xml:space="preserve">provided the executive office report. He </w:t>
      </w:r>
      <w:r w:rsidR="00A943E9" w:rsidRPr="000B4F62">
        <w:rPr>
          <w:sz w:val="22"/>
          <w:szCs w:val="22"/>
        </w:rPr>
        <w:t xml:space="preserve">addressed the board about the agency’s recent open house, which celebrated the 45th anniversary of the VDDHH. He remarked that the event was a great success with approximately 150 people in attendance over the two days it </w:t>
      </w:r>
      <w:proofErr w:type="gramStart"/>
      <w:r w:rsidR="00A943E9" w:rsidRPr="000B4F62">
        <w:rPr>
          <w:sz w:val="22"/>
          <w:szCs w:val="22"/>
        </w:rPr>
        <w:t>was held</w:t>
      </w:r>
      <w:proofErr w:type="gramEnd"/>
      <w:r w:rsidR="00A943E9" w:rsidRPr="000B4F62">
        <w:rPr>
          <w:sz w:val="22"/>
          <w:szCs w:val="22"/>
        </w:rPr>
        <w:t xml:space="preserve">, including several board members. Mr. Lanier noted that </w:t>
      </w:r>
      <w:r w:rsidR="00582080" w:rsidRPr="000B4F62">
        <w:rPr>
          <w:sz w:val="22"/>
          <w:szCs w:val="22"/>
        </w:rPr>
        <w:t>the purpose of the event was to honor the founders of the VDDHH</w:t>
      </w:r>
      <w:r w:rsidR="00582B11" w:rsidRPr="000B4F62">
        <w:rPr>
          <w:sz w:val="22"/>
          <w:szCs w:val="22"/>
        </w:rPr>
        <w:t xml:space="preserve"> –</w:t>
      </w:r>
      <w:r w:rsidR="00582080" w:rsidRPr="000B4F62">
        <w:rPr>
          <w:sz w:val="22"/>
          <w:szCs w:val="22"/>
        </w:rPr>
        <w:t xml:space="preserve"> </w:t>
      </w:r>
      <w:r w:rsidR="00582B11" w:rsidRPr="000B4F62">
        <w:rPr>
          <w:sz w:val="22"/>
          <w:szCs w:val="22"/>
        </w:rPr>
        <w:t>m</w:t>
      </w:r>
      <w:r w:rsidR="0050052B" w:rsidRPr="000B4F62">
        <w:rPr>
          <w:sz w:val="22"/>
          <w:szCs w:val="22"/>
        </w:rPr>
        <w:t>embers of the Virginia Association for the Deaf</w:t>
      </w:r>
      <w:r w:rsidR="00582B11" w:rsidRPr="000B4F62">
        <w:rPr>
          <w:sz w:val="22"/>
          <w:szCs w:val="22"/>
        </w:rPr>
        <w:t xml:space="preserve"> –</w:t>
      </w:r>
      <w:r w:rsidR="0050052B" w:rsidRPr="000B4F62">
        <w:rPr>
          <w:sz w:val="22"/>
          <w:szCs w:val="22"/>
        </w:rPr>
        <w:t xml:space="preserve"> </w:t>
      </w:r>
      <w:r w:rsidR="00582080" w:rsidRPr="000B4F62">
        <w:rPr>
          <w:sz w:val="22"/>
          <w:szCs w:val="22"/>
        </w:rPr>
        <w:t xml:space="preserve">who lobbied </w:t>
      </w:r>
      <w:r w:rsidR="0050052B" w:rsidRPr="000B4F62">
        <w:rPr>
          <w:sz w:val="22"/>
          <w:szCs w:val="22"/>
        </w:rPr>
        <w:t xml:space="preserve">lawmakers in </w:t>
      </w:r>
      <w:r w:rsidR="00582080" w:rsidRPr="000B4F62">
        <w:rPr>
          <w:sz w:val="22"/>
          <w:szCs w:val="22"/>
        </w:rPr>
        <w:t xml:space="preserve">the General Assembly to establish what </w:t>
      </w:r>
      <w:proofErr w:type="gramStart"/>
      <w:r w:rsidR="00582080" w:rsidRPr="000B4F62">
        <w:rPr>
          <w:sz w:val="22"/>
          <w:szCs w:val="22"/>
        </w:rPr>
        <w:t>is now the VDDHH</w:t>
      </w:r>
      <w:proofErr w:type="gramEnd"/>
      <w:r w:rsidR="0050052B" w:rsidRPr="000B4F62">
        <w:rPr>
          <w:sz w:val="22"/>
          <w:szCs w:val="22"/>
        </w:rPr>
        <w:t xml:space="preserve"> in 1972</w:t>
      </w:r>
      <w:r w:rsidR="00582080" w:rsidRPr="000B4F62">
        <w:rPr>
          <w:sz w:val="22"/>
          <w:szCs w:val="22"/>
        </w:rPr>
        <w:t xml:space="preserve">. Mr. Lanier called the members’ attention to a historical timeline that provided highlights of the agency’s </w:t>
      </w:r>
      <w:r w:rsidR="0050052B" w:rsidRPr="000B4F62">
        <w:rPr>
          <w:sz w:val="22"/>
          <w:szCs w:val="22"/>
        </w:rPr>
        <w:t xml:space="preserve">milestones and </w:t>
      </w:r>
      <w:r w:rsidR="00582080" w:rsidRPr="000B4F62">
        <w:rPr>
          <w:sz w:val="22"/>
          <w:szCs w:val="22"/>
        </w:rPr>
        <w:t>achievements over the past 45 years.</w:t>
      </w:r>
    </w:p>
    <w:p w:rsidR="00BC3F6B" w:rsidRPr="000B4F62" w:rsidRDefault="00BC3F6B" w:rsidP="0011129C">
      <w:pPr>
        <w:rPr>
          <w:sz w:val="22"/>
          <w:szCs w:val="22"/>
        </w:rPr>
      </w:pPr>
    </w:p>
    <w:p w:rsidR="007926EA" w:rsidRPr="000B4F62" w:rsidRDefault="007926EA" w:rsidP="00825E4C">
      <w:pPr>
        <w:pStyle w:val="ListParagraph"/>
        <w:numPr>
          <w:ilvl w:val="0"/>
          <w:numId w:val="30"/>
        </w:numPr>
        <w:ind w:left="1368" w:hanging="432"/>
        <w:rPr>
          <w:sz w:val="22"/>
          <w:szCs w:val="22"/>
        </w:rPr>
      </w:pPr>
      <w:r w:rsidRPr="000B4F62">
        <w:rPr>
          <w:sz w:val="22"/>
          <w:szCs w:val="22"/>
        </w:rPr>
        <w:t>Virginia Relay</w:t>
      </w:r>
    </w:p>
    <w:p w:rsidR="0004226D" w:rsidRPr="000B4F62" w:rsidRDefault="00825E4C" w:rsidP="007926EA">
      <w:pPr>
        <w:pStyle w:val="ListParagraph"/>
        <w:ind w:left="1368"/>
        <w:rPr>
          <w:sz w:val="22"/>
          <w:szCs w:val="22"/>
        </w:rPr>
      </w:pPr>
      <w:r w:rsidRPr="000B4F62">
        <w:rPr>
          <w:sz w:val="22"/>
          <w:szCs w:val="22"/>
        </w:rPr>
        <w:t>Deputy Director Eric H. Raff p</w:t>
      </w:r>
      <w:r w:rsidR="00C256A0" w:rsidRPr="000B4F62">
        <w:rPr>
          <w:sz w:val="22"/>
          <w:szCs w:val="22"/>
        </w:rPr>
        <w:t>rovided a report on Virginia Relay.</w:t>
      </w:r>
      <w:r w:rsidR="0004226D" w:rsidRPr="000B4F62">
        <w:rPr>
          <w:sz w:val="22"/>
          <w:szCs w:val="22"/>
        </w:rPr>
        <w:t xml:space="preserve"> </w:t>
      </w:r>
      <w:r w:rsidR="00C256A0" w:rsidRPr="000B4F62">
        <w:rPr>
          <w:sz w:val="22"/>
          <w:szCs w:val="22"/>
        </w:rPr>
        <w:t xml:space="preserve">For the first quarter of the fiscal year (July, August and September), traffic has been </w:t>
      </w:r>
      <w:proofErr w:type="gramStart"/>
      <w:r w:rsidR="00C256A0" w:rsidRPr="000B4F62">
        <w:rPr>
          <w:sz w:val="22"/>
          <w:szCs w:val="22"/>
        </w:rPr>
        <w:t>fairly steady</w:t>
      </w:r>
      <w:proofErr w:type="gramEnd"/>
      <w:r w:rsidR="00C256A0" w:rsidRPr="000B4F62">
        <w:rPr>
          <w:sz w:val="22"/>
          <w:szCs w:val="22"/>
        </w:rPr>
        <w:t xml:space="preserve"> for Telecommunications Relay Services (TRS). The VDDHH is the state manager for TRS in Virginia, and each state is required to </w:t>
      </w:r>
      <w:r w:rsidR="00D65001">
        <w:rPr>
          <w:sz w:val="22"/>
          <w:szCs w:val="22"/>
        </w:rPr>
        <w:t>submit an application</w:t>
      </w:r>
      <w:r w:rsidR="00C256A0" w:rsidRPr="000B4F62">
        <w:rPr>
          <w:sz w:val="22"/>
          <w:szCs w:val="22"/>
        </w:rPr>
        <w:t xml:space="preserve"> in order to receive</w:t>
      </w:r>
      <w:r w:rsidR="00D65001">
        <w:rPr>
          <w:sz w:val="22"/>
          <w:szCs w:val="22"/>
        </w:rPr>
        <w:t xml:space="preserve"> a five-year </w:t>
      </w:r>
      <w:r w:rsidR="00C256A0" w:rsidRPr="000B4F62">
        <w:rPr>
          <w:sz w:val="22"/>
          <w:szCs w:val="22"/>
        </w:rPr>
        <w:t xml:space="preserve">certification from the Federal Communication Commission (FCC). </w:t>
      </w:r>
      <w:r w:rsidR="00461CFF" w:rsidRPr="000B4F62">
        <w:rPr>
          <w:sz w:val="22"/>
          <w:szCs w:val="22"/>
        </w:rPr>
        <w:t xml:space="preserve">Virginia’s certification will expire on June 30, 2018. </w:t>
      </w:r>
      <w:r w:rsidR="00D65001">
        <w:rPr>
          <w:sz w:val="22"/>
          <w:szCs w:val="22"/>
        </w:rPr>
        <w:t xml:space="preserve">The FCC has </w:t>
      </w:r>
      <w:r w:rsidR="00461CFF" w:rsidRPr="000B4F62">
        <w:rPr>
          <w:sz w:val="22"/>
          <w:szCs w:val="22"/>
        </w:rPr>
        <w:t xml:space="preserve">moved up the date of our </w:t>
      </w:r>
      <w:r w:rsidR="00D65001">
        <w:rPr>
          <w:sz w:val="22"/>
          <w:szCs w:val="22"/>
        </w:rPr>
        <w:t xml:space="preserve">application deadline </w:t>
      </w:r>
      <w:r w:rsidR="00461CFF" w:rsidRPr="000B4F62">
        <w:rPr>
          <w:sz w:val="22"/>
          <w:szCs w:val="22"/>
        </w:rPr>
        <w:t>to the fall, and we will have to respond to any public comment received by the FCC in December.</w:t>
      </w:r>
    </w:p>
    <w:p w:rsidR="00461CFF" w:rsidRPr="000B4F62" w:rsidRDefault="00461CFF" w:rsidP="00461CFF">
      <w:pPr>
        <w:pStyle w:val="ListParagraph"/>
        <w:ind w:left="1368"/>
        <w:rPr>
          <w:sz w:val="22"/>
          <w:szCs w:val="22"/>
        </w:rPr>
      </w:pPr>
      <w:r w:rsidRPr="000B4F62">
        <w:rPr>
          <w:sz w:val="22"/>
          <w:szCs w:val="22"/>
        </w:rPr>
        <w:t xml:space="preserve">Mr. Raff informed the board that </w:t>
      </w:r>
      <w:proofErr w:type="gramStart"/>
      <w:r w:rsidRPr="000B4F62">
        <w:rPr>
          <w:sz w:val="22"/>
          <w:szCs w:val="22"/>
        </w:rPr>
        <w:t xml:space="preserve">Eric J. Alvillar has been hired as the new TRS outreach </w:t>
      </w:r>
      <w:r w:rsidR="003E17A5" w:rsidRPr="000B4F62">
        <w:rPr>
          <w:sz w:val="22"/>
          <w:szCs w:val="22"/>
        </w:rPr>
        <w:t>coordinator</w:t>
      </w:r>
      <w:r w:rsidRPr="000B4F62">
        <w:rPr>
          <w:sz w:val="22"/>
          <w:szCs w:val="22"/>
        </w:rPr>
        <w:t xml:space="preserve"> by our TRS contract provider, Hamilton Relay</w:t>
      </w:r>
      <w:proofErr w:type="gramEnd"/>
      <w:r w:rsidRPr="000B4F62">
        <w:rPr>
          <w:sz w:val="22"/>
          <w:szCs w:val="22"/>
        </w:rPr>
        <w:t>. He said that Mr. Alvillar relocated to Virginia from California, and that he started his new job on November 6, 2017. He brings with him customer service, marketing, public relations and networking experience.</w:t>
      </w:r>
    </w:p>
    <w:p w:rsidR="00461CFF" w:rsidRPr="000B4F62" w:rsidRDefault="00461CFF" w:rsidP="00825E4C">
      <w:pPr>
        <w:rPr>
          <w:sz w:val="22"/>
          <w:szCs w:val="22"/>
        </w:rPr>
      </w:pPr>
    </w:p>
    <w:p w:rsidR="00461CFF" w:rsidRPr="000B4F62" w:rsidRDefault="00461CFF" w:rsidP="00461CFF">
      <w:pPr>
        <w:pStyle w:val="ListParagraph"/>
        <w:ind w:left="1368"/>
        <w:rPr>
          <w:sz w:val="22"/>
          <w:szCs w:val="22"/>
        </w:rPr>
      </w:pPr>
      <w:r w:rsidRPr="000B4F62">
        <w:rPr>
          <w:sz w:val="22"/>
          <w:szCs w:val="22"/>
        </w:rPr>
        <w:t>In addition, the Virginia Relay Advisory Council (VRAC) held a meeting on October 5, 2017. The focus of that meeting was on direct video calling</w:t>
      </w:r>
      <w:r w:rsidR="00582B11" w:rsidRPr="000B4F62">
        <w:rPr>
          <w:sz w:val="22"/>
          <w:szCs w:val="22"/>
        </w:rPr>
        <w:t>,</w:t>
      </w:r>
      <w:r w:rsidR="00D65001">
        <w:rPr>
          <w:sz w:val="22"/>
          <w:szCs w:val="22"/>
        </w:rPr>
        <w:t xml:space="preserve"> a platform akin to </w:t>
      </w:r>
      <w:r w:rsidR="00EB59B6" w:rsidRPr="00EB59B6">
        <w:rPr>
          <w:sz w:val="22"/>
          <w:szCs w:val="22"/>
        </w:rPr>
        <w:t>Private Branch Exchange</w:t>
      </w:r>
      <w:r w:rsidR="00EB59B6">
        <w:rPr>
          <w:sz w:val="22"/>
          <w:szCs w:val="22"/>
        </w:rPr>
        <w:t xml:space="preserve"> (</w:t>
      </w:r>
      <w:r w:rsidR="00D65001">
        <w:rPr>
          <w:sz w:val="22"/>
          <w:szCs w:val="22"/>
        </w:rPr>
        <w:t>PBX</w:t>
      </w:r>
      <w:r w:rsidR="00EB59B6">
        <w:rPr>
          <w:sz w:val="22"/>
          <w:szCs w:val="22"/>
        </w:rPr>
        <w:t>)</w:t>
      </w:r>
      <w:r w:rsidR="00D65001">
        <w:rPr>
          <w:sz w:val="22"/>
          <w:szCs w:val="22"/>
        </w:rPr>
        <w:t xml:space="preserve">, which </w:t>
      </w:r>
      <w:r w:rsidR="00EB59B6">
        <w:rPr>
          <w:sz w:val="22"/>
          <w:szCs w:val="22"/>
        </w:rPr>
        <w:t xml:space="preserve">allows transfers of video calls. </w:t>
      </w:r>
      <w:proofErr w:type="gramStart"/>
      <w:r w:rsidR="00E2155A" w:rsidRPr="000B4F62">
        <w:rPr>
          <w:sz w:val="22"/>
          <w:szCs w:val="22"/>
        </w:rPr>
        <w:t>This new technology is being promoted by the Federal Communications Commission</w:t>
      </w:r>
      <w:r w:rsidR="00582B11" w:rsidRPr="000B4F62">
        <w:rPr>
          <w:sz w:val="22"/>
          <w:szCs w:val="22"/>
        </w:rPr>
        <w:t xml:space="preserve"> (FCC)</w:t>
      </w:r>
      <w:r w:rsidR="00E2155A" w:rsidRPr="000B4F62">
        <w:rPr>
          <w:sz w:val="22"/>
          <w:szCs w:val="22"/>
        </w:rPr>
        <w:t xml:space="preserve"> in partnership with the Mitre Corporation</w:t>
      </w:r>
      <w:proofErr w:type="gramEnd"/>
      <w:r w:rsidR="00E2155A" w:rsidRPr="000B4F62">
        <w:rPr>
          <w:sz w:val="22"/>
          <w:szCs w:val="22"/>
        </w:rPr>
        <w:t xml:space="preserve">. </w:t>
      </w:r>
      <w:r w:rsidRPr="000B4F62">
        <w:rPr>
          <w:sz w:val="22"/>
          <w:szCs w:val="22"/>
        </w:rPr>
        <w:t xml:space="preserve">The VRAC members </w:t>
      </w:r>
      <w:proofErr w:type="gramStart"/>
      <w:r w:rsidRPr="000B4F62">
        <w:rPr>
          <w:sz w:val="22"/>
          <w:szCs w:val="22"/>
        </w:rPr>
        <w:t>were treated</w:t>
      </w:r>
      <w:proofErr w:type="gramEnd"/>
      <w:r w:rsidRPr="000B4F62">
        <w:rPr>
          <w:sz w:val="22"/>
          <w:szCs w:val="22"/>
        </w:rPr>
        <w:t xml:space="preserve"> to a</w:t>
      </w:r>
      <w:r w:rsidR="00D65001">
        <w:rPr>
          <w:sz w:val="22"/>
          <w:szCs w:val="22"/>
        </w:rPr>
        <w:t xml:space="preserve"> demonstration of that software application</w:t>
      </w:r>
      <w:r w:rsidRPr="000B4F62">
        <w:rPr>
          <w:sz w:val="22"/>
          <w:szCs w:val="22"/>
        </w:rPr>
        <w:t>.</w:t>
      </w:r>
    </w:p>
    <w:p w:rsidR="00E2155A" w:rsidRPr="000B4F62" w:rsidRDefault="00E2155A" w:rsidP="003E17A5">
      <w:pPr>
        <w:rPr>
          <w:sz w:val="22"/>
          <w:szCs w:val="22"/>
        </w:rPr>
      </w:pPr>
    </w:p>
    <w:p w:rsidR="00E2155A" w:rsidRPr="000B4F62" w:rsidRDefault="00E2155A" w:rsidP="00461CFF">
      <w:pPr>
        <w:pStyle w:val="ListParagraph"/>
        <w:ind w:left="1368"/>
        <w:rPr>
          <w:sz w:val="22"/>
          <w:szCs w:val="22"/>
        </w:rPr>
      </w:pPr>
      <w:r w:rsidRPr="000B4F62">
        <w:rPr>
          <w:sz w:val="22"/>
          <w:szCs w:val="22"/>
        </w:rPr>
        <w:t>Mr. Raff requested the members’ assistance in recommending three individuals to serve on the VRAC, who represent the following constituencies: Internet/wireless relay users, captioned telephone service (CTS) relay users, and video relay service (VRS) users. The Internet/wireless relay user seat is vacant now, and the remaining two will become open in April of 2018.</w:t>
      </w:r>
    </w:p>
    <w:p w:rsidR="00E2155A" w:rsidRPr="000B4F62" w:rsidRDefault="00E2155A" w:rsidP="003E17A5">
      <w:pPr>
        <w:rPr>
          <w:sz w:val="22"/>
          <w:szCs w:val="22"/>
        </w:rPr>
      </w:pPr>
    </w:p>
    <w:p w:rsidR="003E17A5" w:rsidRPr="000B4F62" w:rsidRDefault="00E2155A" w:rsidP="005133BA">
      <w:pPr>
        <w:pStyle w:val="ListParagraph"/>
        <w:ind w:left="1368"/>
        <w:rPr>
          <w:sz w:val="22"/>
          <w:szCs w:val="22"/>
        </w:rPr>
      </w:pPr>
      <w:r w:rsidRPr="000B4F62">
        <w:rPr>
          <w:sz w:val="22"/>
          <w:szCs w:val="22"/>
        </w:rPr>
        <w:t>Mr. Raff provided a brief overview of the Virgini</w:t>
      </w:r>
      <w:r w:rsidR="003E17A5" w:rsidRPr="000B4F62">
        <w:rPr>
          <w:sz w:val="22"/>
          <w:szCs w:val="22"/>
        </w:rPr>
        <w:t>a Relay Partners program, a</w:t>
      </w:r>
      <w:r w:rsidRPr="000B4F62">
        <w:rPr>
          <w:sz w:val="22"/>
          <w:szCs w:val="22"/>
        </w:rPr>
        <w:t xml:space="preserve"> free</w:t>
      </w:r>
      <w:r w:rsidR="003E17A5" w:rsidRPr="000B4F62">
        <w:rPr>
          <w:sz w:val="22"/>
          <w:szCs w:val="22"/>
        </w:rPr>
        <w:t xml:space="preserve"> education</w:t>
      </w:r>
      <w:r w:rsidR="00D65001">
        <w:rPr>
          <w:sz w:val="22"/>
          <w:szCs w:val="22"/>
        </w:rPr>
        <w:t>al</w:t>
      </w:r>
      <w:r w:rsidR="003E17A5" w:rsidRPr="000B4F62">
        <w:rPr>
          <w:sz w:val="22"/>
          <w:szCs w:val="22"/>
        </w:rPr>
        <w:t xml:space="preserve"> service</w:t>
      </w:r>
      <w:r w:rsidRPr="000B4F62">
        <w:rPr>
          <w:sz w:val="22"/>
          <w:szCs w:val="22"/>
        </w:rPr>
        <w:t xml:space="preserve">, in which </w:t>
      </w:r>
      <w:r w:rsidR="003E17A5" w:rsidRPr="000B4F62">
        <w:rPr>
          <w:sz w:val="22"/>
          <w:szCs w:val="22"/>
        </w:rPr>
        <w:t xml:space="preserve">Virginia </w:t>
      </w:r>
      <w:r w:rsidRPr="000B4F62">
        <w:rPr>
          <w:sz w:val="22"/>
          <w:szCs w:val="22"/>
        </w:rPr>
        <w:t xml:space="preserve">businesses learn how to make and receive </w:t>
      </w:r>
      <w:r w:rsidR="00DA0170" w:rsidRPr="000B4F62">
        <w:rPr>
          <w:sz w:val="22"/>
          <w:szCs w:val="22"/>
        </w:rPr>
        <w:t>r</w:t>
      </w:r>
      <w:r w:rsidRPr="000B4F62">
        <w:rPr>
          <w:sz w:val="22"/>
          <w:szCs w:val="22"/>
        </w:rPr>
        <w:t>elay calls</w:t>
      </w:r>
      <w:r w:rsidR="003E17A5" w:rsidRPr="000B4F62">
        <w:rPr>
          <w:sz w:val="22"/>
          <w:szCs w:val="22"/>
        </w:rPr>
        <w:t xml:space="preserve">. These businesses </w:t>
      </w:r>
      <w:proofErr w:type="gramStart"/>
      <w:r w:rsidR="003E17A5" w:rsidRPr="000B4F62">
        <w:rPr>
          <w:sz w:val="22"/>
          <w:szCs w:val="22"/>
        </w:rPr>
        <w:t>are provided</w:t>
      </w:r>
      <w:proofErr w:type="gramEnd"/>
      <w:r w:rsidR="003E17A5" w:rsidRPr="000B4F62">
        <w:rPr>
          <w:sz w:val="22"/>
          <w:szCs w:val="22"/>
        </w:rPr>
        <w:t xml:space="preserve"> training materials and onsite presentations, and are promoted to all Virginia Relay users online and in print publications. Management and marketing of this program used to be overseen by </w:t>
      </w:r>
      <w:r w:rsidR="005133BA" w:rsidRPr="000B4F62">
        <w:rPr>
          <w:sz w:val="22"/>
          <w:szCs w:val="22"/>
        </w:rPr>
        <w:t xml:space="preserve">our </w:t>
      </w:r>
      <w:r w:rsidR="00D65001">
        <w:rPr>
          <w:sz w:val="22"/>
          <w:szCs w:val="22"/>
        </w:rPr>
        <w:t>sub</w:t>
      </w:r>
      <w:r w:rsidR="005133BA" w:rsidRPr="000B4F62">
        <w:rPr>
          <w:sz w:val="22"/>
          <w:szCs w:val="22"/>
        </w:rPr>
        <w:t xml:space="preserve">contractor, </w:t>
      </w:r>
      <w:r w:rsidR="003E17A5" w:rsidRPr="000B4F62">
        <w:rPr>
          <w:sz w:val="22"/>
          <w:szCs w:val="22"/>
        </w:rPr>
        <w:t>Devaney &amp; Associates</w:t>
      </w:r>
      <w:r w:rsidR="00DA0170" w:rsidRPr="000B4F62">
        <w:rPr>
          <w:sz w:val="22"/>
          <w:szCs w:val="22"/>
        </w:rPr>
        <w:t xml:space="preserve">, but these responsibilities are </w:t>
      </w:r>
      <w:proofErr w:type="gramStart"/>
      <w:r w:rsidR="00DA0170" w:rsidRPr="000B4F62">
        <w:rPr>
          <w:sz w:val="22"/>
          <w:szCs w:val="22"/>
        </w:rPr>
        <w:t>reverting back</w:t>
      </w:r>
      <w:proofErr w:type="gramEnd"/>
      <w:r w:rsidR="00DA0170" w:rsidRPr="000B4F62">
        <w:rPr>
          <w:sz w:val="22"/>
          <w:szCs w:val="22"/>
        </w:rPr>
        <w:t xml:space="preserve"> to </w:t>
      </w:r>
      <w:r w:rsidR="005133BA" w:rsidRPr="000B4F62">
        <w:rPr>
          <w:sz w:val="22"/>
          <w:szCs w:val="22"/>
        </w:rPr>
        <w:t xml:space="preserve">the VDDHH. The TRS outreach coordinator will be responsible for providing this training. </w:t>
      </w:r>
      <w:r w:rsidR="003E17A5" w:rsidRPr="000B4F62">
        <w:rPr>
          <w:sz w:val="22"/>
          <w:szCs w:val="22"/>
        </w:rPr>
        <w:t>Mr. Raff asked the members to contact him if they know of a business that would be interested in receiving this type of training.</w:t>
      </w:r>
    </w:p>
    <w:p w:rsidR="00D5597D" w:rsidRPr="000B4F62" w:rsidRDefault="00D5597D" w:rsidP="0011129C">
      <w:pPr>
        <w:rPr>
          <w:sz w:val="22"/>
          <w:szCs w:val="22"/>
        </w:rPr>
      </w:pPr>
    </w:p>
    <w:p w:rsidR="007926EA" w:rsidRPr="000B4F62" w:rsidRDefault="007926EA" w:rsidP="00847980">
      <w:pPr>
        <w:pStyle w:val="ListParagraph"/>
        <w:numPr>
          <w:ilvl w:val="0"/>
          <w:numId w:val="30"/>
        </w:numPr>
        <w:ind w:left="1368" w:hanging="432"/>
        <w:rPr>
          <w:sz w:val="22"/>
          <w:szCs w:val="22"/>
        </w:rPr>
      </w:pPr>
      <w:r w:rsidRPr="000B4F62">
        <w:rPr>
          <w:sz w:val="22"/>
          <w:szCs w:val="22"/>
        </w:rPr>
        <w:t>Interpreter Programs</w:t>
      </w:r>
    </w:p>
    <w:p w:rsidR="00847980" w:rsidRPr="000B4F62" w:rsidRDefault="005133BA" w:rsidP="007926EA">
      <w:pPr>
        <w:pStyle w:val="ListParagraph"/>
        <w:ind w:left="1368"/>
        <w:rPr>
          <w:sz w:val="22"/>
          <w:szCs w:val="22"/>
        </w:rPr>
      </w:pPr>
      <w:r w:rsidRPr="000B4F62">
        <w:rPr>
          <w:sz w:val="22"/>
          <w:szCs w:val="22"/>
        </w:rPr>
        <w:t xml:space="preserve">Interpreter Programs Manager </w:t>
      </w:r>
      <w:r w:rsidR="00BC3F6B" w:rsidRPr="000B4F62">
        <w:rPr>
          <w:sz w:val="22"/>
          <w:szCs w:val="22"/>
        </w:rPr>
        <w:t>Leslie G. Hutcheson</w:t>
      </w:r>
      <w:r w:rsidRPr="000B4F62">
        <w:rPr>
          <w:sz w:val="22"/>
          <w:szCs w:val="22"/>
        </w:rPr>
        <w:t xml:space="preserve"> provided a report on the agency’s two interpreter programs</w:t>
      </w:r>
      <w:r w:rsidR="00515572" w:rsidRPr="000B4F62">
        <w:rPr>
          <w:sz w:val="22"/>
          <w:szCs w:val="22"/>
        </w:rPr>
        <w:t xml:space="preserve">, </w:t>
      </w:r>
      <w:r w:rsidRPr="000B4F62">
        <w:rPr>
          <w:sz w:val="22"/>
          <w:szCs w:val="22"/>
        </w:rPr>
        <w:t>the Virginia Quality Assurance Screening</w:t>
      </w:r>
      <w:r w:rsidR="00E60271" w:rsidRPr="000B4F62">
        <w:rPr>
          <w:sz w:val="22"/>
          <w:szCs w:val="22"/>
        </w:rPr>
        <w:t xml:space="preserve"> (VQAS)</w:t>
      </w:r>
      <w:r w:rsidRPr="000B4F62">
        <w:rPr>
          <w:sz w:val="22"/>
          <w:szCs w:val="22"/>
        </w:rPr>
        <w:t xml:space="preserve"> and the Interpreter Services Program</w:t>
      </w:r>
      <w:r w:rsidR="00E60271" w:rsidRPr="000B4F62">
        <w:rPr>
          <w:sz w:val="22"/>
          <w:szCs w:val="22"/>
        </w:rPr>
        <w:t xml:space="preserve"> (ISP)</w:t>
      </w:r>
      <w:r w:rsidRPr="000B4F62">
        <w:rPr>
          <w:sz w:val="22"/>
          <w:szCs w:val="22"/>
        </w:rPr>
        <w:t>.</w:t>
      </w:r>
      <w:r w:rsidR="00E578E6" w:rsidRPr="000B4F62">
        <w:rPr>
          <w:sz w:val="22"/>
          <w:szCs w:val="22"/>
        </w:rPr>
        <w:t xml:space="preserve"> The new </w:t>
      </w:r>
      <w:r w:rsidR="00847980" w:rsidRPr="000B4F62">
        <w:rPr>
          <w:sz w:val="22"/>
          <w:szCs w:val="22"/>
        </w:rPr>
        <w:t xml:space="preserve">VQAS </w:t>
      </w:r>
      <w:r w:rsidR="00E578E6" w:rsidRPr="000B4F62">
        <w:rPr>
          <w:sz w:val="22"/>
          <w:szCs w:val="22"/>
        </w:rPr>
        <w:t xml:space="preserve">testing materials </w:t>
      </w:r>
      <w:proofErr w:type="gramStart"/>
      <w:r w:rsidR="00E578E6" w:rsidRPr="000B4F62">
        <w:rPr>
          <w:sz w:val="22"/>
          <w:szCs w:val="22"/>
        </w:rPr>
        <w:t>have been implemented</w:t>
      </w:r>
      <w:proofErr w:type="gramEnd"/>
      <w:r w:rsidR="00E578E6" w:rsidRPr="000B4F62">
        <w:rPr>
          <w:sz w:val="22"/>
          <w:szCs w:val="22"/>
        </w:rPr>
        <w:t xml:space="preserve">, as of two weeks ago. Though other versions of the testing materials </w:t>
      </w:r>
      <w:proofErr w:type="gramStart"/>
      <w:r w:rsidR="00E578E6" w:rsidRPr="000B4F62">
        <w:rPr>
          <w:sz w:val="22"/>
          <w:szCs w:val="22"/>
        </w:rPr>
        <w:t>are still being used</w:t>
      </w:r>
      <w:proofErr w:type="gramEnd"/>
      <w:r w:rsidR="00E578E6" w:rsidRPr="000B4F62">
        <w:rPr>
          <w:sz w:val="22"/>
          <w:szCs w:val="22"/>
        </w:rPr>
        <w:t xml:space="preserve">, they will be phased out as raters are trained on the new materials. </w:t>
      </w:r>
      <w:r w:rsidR="006D0290" w:rsidRPr="000B4F62">
        <w:rPr>
          <w:sz w:val="22"/>
          <w:szCs w:val="22"/>
        </w:rPr>
        <w:t xml:space="preserve">The response has been excellent. </w:t>
      </w:r>
      <w:r w:rsidR="00847980" w:rsidRPr="000B4F62">
        <w:rPr>
          <w:sz w:val="22"/>
          <w:szCs w:val="22"/>
        </w:rPr>
        <w:t>In the spring, w</w:t>
      </w:r>
      <w:r w:rsidR="006D0290" w:rsidRPr="000B4F62">
        <w:rPr>
          <w:sz w:val="22"/>
          <w:szCs w:val="22"/>
        </w:rPr>
        <w:t>e hope to r</w:t>
      </w:r>
      <w:r w:rsidR="00847980" w:rsidRPr="000B4F62">
        <w:rPr>
          <w:sz w:val="22"/>
          <w:szCs w:val="22"/>
        </w:rPr>
        <w:t xml:space="preserve">ecruit and train new deaf raters, who will interpret the expressive portions of the assessment. We continue to meet the processing time for results. A few years </w:t>
      </w:r>
      <w:proofErr w:type="gramStart"/>
      <w:r w:rsidR="00847980" w:rsidRPr="000B4F62">
        <w:rPr>
          <w:sz w:val="22"/>
          <w:szCs w:val="22"/>
        </w:rPr>
        <w:t>ago</w:t>
      </w:r>
      <w:proofErr w:type="gramEnd"/>
      <w:r w:rsidR="00847980" w:rsidRPr="000B4F62">
        <w:rPr>
          <w:sz w:val="22"/>
          <w:szCs w:val="22"/>
        </w:rPr>
        <w:t xml:space="preserve"> it was 90 working days or more; currently the last quarter average was 69 working days.</w:t>
      </w:r>
    </w:p>
    <w:p w:rsidR="00847980" w:rsidRPr="000B4F62" w:rsidRDefault="00847980" w:rsidP="00847980">
      <w:pPr>
        <w:rPr>
          <w:sz w:val="22"/>
          <w:szCs w:val="22"/>
        </w:rPr>
      </w:pPr>
    </w:p>
    <w:p w:rsidR="00890F27" w:rsidRDefault="00847980" w:rsidP="00890F27">
      <w:pPr>
        <w:pStyle w:val="ListParagraph"/>
        <w:ind w:left="1368"/>
        <w:rPr>
          <w:sz w:val="22"/>
          <w:szCs w:val="22"/>
        </w:rPr>
      </w:pPr>
      <w:r w:rsidRPr="000B4F62">
        <w:rPr>
          <w:sz w:val="22"/>
          <w:szCs w:val="22"/>
        </w:rPr>
        <w:t xml:space="preserve">Regarding the ISP, Ms. Hutcheson informed the board that the </w:t>
      </w:r>
      <w:r w:rsidR="00A2638E" w:rsidRPr="000B4F62">
        <w:rPr>
          <w:sz w:val="22"/>
          <w:szCs w:val="22"/>
        </w:rPr>
        <w:t xml:space="preserve">Virginia </w:t>
      </w:r>
      <w:r w:rsidRPr="000B4F62">
        <w:rPr>
          <w:sz w:val="22"/>
          <w:szCs w:val="22"/>
        </w:rPr>
        <w:t>Department of General Services</w:t>
      </w:r>
      <w:r w:rsidR="00A2638E" w:rsidRPr="000B4F62">
        <w:rPr>
          <w:sz w:val="22"/>
          <w:szCs w:val="22"/>
        </w:rPr>
        <w:t xml:space="preserve"> (DGS) had determined that the ISP contract was not a true contract, and needed to </w:t>
      </w:r>
      <w:proofErr w:type="gramStart"/>
      <w:r w:rsidR="00A2638E" w:rsidRPr="000B4F62">
        <w:rPr>
          <w:sz w:val="22"/>
          <w:szCs w:val="22"/>
        </w:rPr>
        <w:t>be revised</w:t>
      </w:r>
      <w:proofErr w:type="gramEnd"/>
      <w:r w:rsidR="00A2638E" w:rsidRPr="000B4F62">
        <w:rPr>
          <w:sz w:val="22"/>
          <w:szCs w:val="22"/>
        </w:rPr>
        <w:t xml:space="preserve"> as either a manual or an agreement. The DGS </w:t>
      </w:r>
      <w:r w:rsidR="00AF00BB" w:rsidRPr="000B4F62">
        <w:rPr>
          <w:sz w:val="22"/>
          <w:szCs w:val="22"/>
        </w:rPr>
        <w:t xml:space="preserve">is reviewing our draft of the revised document. In the interim, we are not actively recruiting new interpreters. In the future, interpreters will be able to </w:t>
      </w:r>
      <w:r w:rsidR="0089685A" w:rsidRPr="000B4F62">
        <w:rPr>
          <w:sz w:val="22"/>
          <w:szCs w:val="22"/>
        </w:rPr>
        <w:t>register</w:t>
      </w:r>
      <w:r w:rsidR="00AF00BB" w:rsidRPr="000B4F62">
        <w:rPr>
          <w:sz w:val="22"/>
          <w:szCs w:val="22"/>
        </w:rPr>
        <w:t xml:space="preserve"> </w:t>
      </w:r>
      <w:r w:rsidR="0089685A" w:rsidRPr="000B4F62">
        <w:rPr>
          <w:sz w:val="22"/>
          <w:szCs w:val="22"/>
        </w:rPr>
        <w:t xml:space="preserve">in </w:t>
      </w:r>
      <w:proofErr w:type="spellStart"/>
      <w:r w:rsidR="0089685A" w:rsidRPr="000B4F62">
        <w:rPr>
          <w:sz w:val="22"/>
          <w:szCs w:val="22"/>
        </w:rPr>
        <w:t>eVA</w:t>
      </w:r>
      <w:proofErr w:type="spellEnd"/>
      <w:r w:rsidR="0089685A" w:rsidRPr="000B4F62">
        <w:rPr>
          <w:sz w:val="22"/>
          <w:szCs w:val="22"/>
        </w:rPr>
        <w:t>, the state’s online procurement system.</w:t>
      </w:r>
      <w:r w:rsidR="00AF00BB" w:rsidRPr="000B4F62">
        <w:rPr>
          <w:sz w:val="22"/>
          <w:szCs w:val="22"/>
        </w:rPr>
        <w:t xml:space="preserve"> </w:t>
      </w:r>
      <w:proofErr w:type="gramStart"/>
      <w:r w:rsidR="00AF00BB" w:rsidRPr="000B4F62">
        <w:rPr>
          <w:sz w:val="22"/>
          <w:szCs w:val="22"/>
        </w:rPr>
        <w:t>Their qualifications will be verified</w:t>
      </w:r>
      <w:r w:rsidR="0089685A" w:rsidRPr="000B4F62">
        <w:rPr>
          <w:sz w:val="22"/>
          <w:szCs w:val="22"/>
        </w:rPr>
        <w:t xml:space="preserve"> by VDDHH staff</w:t>
      </w:r>
      <w:proofErr w:type="gramEnd"/>
      <w:r w:rsidR="0089685A" w:rsidRPr="000B4F62">
        <w:rPr>
          <w:sz w:val="22"/>
          <w:szCs w:val="22"/>
        </w:rPr>
        <w:t xml:space="preserve">, and we will make that information available to other agencies. With this change, </w:t>
      </w:r>
      <w:r w:rsidR="00DA0170" w:rsidRPr="000B4F62">
        <w:rPr>
          <w:sz w:val="22"/>
          <w:szCs w:val="22"/>
        </w:rPr>
        <w:t xml:space="preserve">a </w:t>
      </w:r>
      <w:r w:rsidR="0089685A" w:rsidRPr="000B4F62">
        <w:rPr>
          <w:sz w:val="22"/>
          <w:szCs w:val="22"/>
        </w:rPr>
        <w:t xml:space="preserve">user can </w:t>
      </w:r>
      <w:r w:rsidR="00DA0170" w:rsidRPr="000B4F62">
        <w:rPr>
          <w:sz w:val="22"/>
          <w:szCs w:val="22"/>
        </w:rPr>
        <w:t xml:space="preserve">use </w:t>
      </w:r>
      <w:r w:rsidR="0089685A" w:rsidRPr="000B4F62">
        <w:rPr>
          <w:sz w:val="22"/>
          <w:szCs w:val="22"/>
        </w:rPr>
        <w:t xml:space="preserve">the </w:t>
      </w:r>
      <w:proofErr w:type="spellStart"/>
      <w:r w:rsidR="0089685A" w:rsidRPr="000B4F62">
        <w:rPr>
          <w:sz w:val="22"/>
          <w:szCs w:val="22"/>
        </w:rPr>
        <w:t>eVA</w:t>
      </w:r>
      <w:proofErr w:type="spellEnd"/>
      <w:r w:rsidR="0089685A" w:rsidRPr="000B4F62">
        <w:rPr>
          <w:sz w:val="22"/>
          <w:szCs w:val="22"/>
        </w:rPr>
        <w:t xml:space="preserve"> website </w:t>
      </w:r>
      <w:r w:rsidR="00DA0170" w:rsidRPr="000B4F62">
        <w:rPr>
          <w:sz w:val="22"/>
          <w:szCs w:val="22"/>
        </w:rPr>
        <w:t xml:space="preserve">to </w:t>
      </w:r>
      <w:r w:rsidR="0089685A" w:rsidRPr="000B4F62">
        <w:rPr>
          <w:sz w:val="22"/>
          <w:szCs w:val="22"/>
        </w:rPr>
        <w:t>find an interpreter that meets his or her needs.</w:t>
      </w:r>
      <w:r w:rsidR="00890F27">
        <w:rPr>
          <w:sz w:val="22"/>
          <w:szCs w:val="22"/>
        </w:rPr>
        <w:br w:type="page"/>
      </w:r>
    </w:p>
    <w:p w:rsidR="0089685A" w:rsidRPr="000B4F62" w:rsidRDefault="003D7FF3" w:rsidP="0089685A">
      <w:pPr>
        <w:pStyle w:val="ListParagraph"/>
        <w:ind w:left="1368"/>
        <w:rPr>
          <w:sz w:val="22"/>
          <w:szCs w:val="22"/>
        </w:rPr>
      </w:pPr>
      <w:proofErr w:type="gramStart"/>
      <w:r w:rsidRPr="000B4F62">
        <w:rPr>
          <w:sz w:val="22"/>
          <w:szCs w:val="22"/>
        </w:rPr>
        <w:t>Also</w:t>
      </w:r>
      <w:proofErr w:type="gramEnd"/>
      <w:r w:rsidRPr="000B4F62">
        <w:rPr>
          <w:sz w:val="22"/>
          <w:szCs w:val="22"/>
        </w:rPr>
        <w:t xml:space="preserve">, </w:t>
      </w:r>
      <w:r w:rsidR="0089685A" w:rsidRPr="000B4F62">
        <w:rPr>
          <w:sz w:val="22"/>
          <w:szCs w:val="22"/>
        </w:rPr>
        <w:t xml:space="preserve">Ms. Hutcheson addressed </w:t>
      </w:r>
      <w:r w:rsidRPr="000B4F62">
        <w:rPr>
          <w:sz w:val="22"/>
          <w:szCs w:val="22"/>
        </w:rPr>
        <w:t xml:space="preserve">the board </w:t>
      </w:r>
      <w:r w:rsidR="0089685A" w:rsidRPr="000B4F62">
        <w:rPr>
          <w:sz w:val="22"/>
          <w:szCs w:val="22"/>
        </w:rPr>
        <w:t>concern</w:t>
      </w:r>
      <w:r w:rsidRPr="000B4F62">
        <w:rPr>
          <w:sz w:val="22"/>
          <w:szCs w:val="22"/>
        </w:rPr>
        <w:t xml:space="preserve">ing </w:t>
      </w:r>
      <w:r w:rsidR="0089685A" w:rsidRPr="000B4F62">
        <w:rPr>
          <w:sz w:val="22"/>
          <w:szCs w:val="22"/>
        </w:rPr>
        <w:t xml:space="preserve">a draft guide on the procedures for requesting an interpreter at the General Assembly. This </w:t>
      </w:r>
      <w:proofErr w:type="gramStart"/>
      <w:r w:rsidR="0089685A" w:rsidRPr="000B4F62">
        <w:rPr>
          <w:sz w:val="22"/>
          <w:szCs w:val="22"/>
        </w:rPr>
        <w:t>was developed</w:t>
      </w:r>
      <w:proofErr w:type="gramEnd"/>
      <w:r w:rsidR="0089685A" w:rsidRPr="000B4F62">
        <w:rPr>
          <w:sz w:val="22"/>
          <w:szCs w:val="22"/>
        </w:rPr>
        <w:t xml:space="preserve"> in response to the challenges that consumers were facing last year in securing communication access services in during and between the sessions of the General Assembly. Ms. Hutcheson joined Mr. Lanier and Mr. Raff in meeting with the clerks of the House of Delegates and the Senate of Virginia to discuss the issues raised by members of the deaf community. The clerks asked the VDDHH to provide information</w:t>
      </w:r>
      <w:r w:rsidRPr="000B4F62">
        <w:rPr>
          <w:sz w:val="22"/>
          <w:szCs w:val="22"/>
        </w:rPr>
        <w:t xml:space="preserve">, resources </w:t>
      </w:r>
      <w:r w:rsidR="0089685A" w:rsidRPr="000B4F62">
        <w:rPr>
          <w:sz w:val="22"/>
          <w:szCs w:val="22"/>
        </w:rPr>
        <w:t>and assist</w:t>
      </w:r>
      <w:r w:rsidRPr="000B4F62">
        <w:rPr>
          <w:sz w:val="22"/>
          <w:szCs w:val="22"/>
        </w:rPr>
        <w:t>ance</w:t>
      </w:r>
      <w:r w:rsidR="0089685A" w:rsidRPr="000B4F62">
        <w:rPr>
          <w:sz w:val="22"/>
          <w:szCs w:val="22"/>
        </w:rPr>
        <w:t xml:space="preserve"> in </w:t>
      </w:r>
      <w:r w:rsidRPr="000B4F62">
        <w:rPr>
          <w:sz w:val="22"/>
          <w:szCs w:val="22"/>
        </w:rPr>
        <w:t xml:space="preserve">drafting </w:t>
      </w:r>
      <w:r w:rsidR="0089685A" w:rsidRPr="000B4F62">
        <w:rPr>
          <w:sz w:val="22"/>
          <w:szCs w:val="22"/>
        </w:rPr>
        <w:t xml:space="preserve">the guide. She cautioned, however, that the document is </w:t>
      </w:r>
      <w:r w:rsidRPr="000B4F62">
        <w:rPr>
          <w:sz w:val="22"/>
          <w:szCs w:val="22"/>
        </w:rPr>
        <w:t>a product of the General Assembly, not the VDDHH. There may be services and assistive equipment that are not immediately available, but we will continue to work with them as they move forward. Thus far, we have received positive feedback. The clerks plan to use this guide when training the many new members and employees of the legislature, who will be taking office in January of 2018.</w:t>
      </w:r>
    </w:p>
    <w:p w:rsidR="003D7FF3" w:rsidRPr="000B4F62" w:rsidRDefault="003D7FF3" w:rsidP="003D7FF3">
      <w:pPr>
        <w:rPr>
          <w:sz w:val="22"/>
          <w:szCs w:val="22"/>
        </w:rPr>
      </w:pPr>
    </w:p>
    <w:p w:rsidR="0087202F" w:rsidRPr="000B4F62" w:rsidRDefault="003B76A4" w:rsidP="0087202F">
      <w:pPr>
        <w:pStyle w:val="ListParagraph"/>
        <w:ind w:left="1368"/>
        <w:rPr>
          <w:sz w:val="22"/>
          <w:szCs w:val="22"/>
        </w:rPr>
      </w:pPr>
      <w:r w:rsidRPr="000B4F62">
        <w:rPr>
          <w:sz w:val="22"/>
          <w:szCs w:val="22"/>
        </w:rPr>
        <w:t>Finally, Ms. Hutcheson spoke about the challenge in securing CART</w:t>
      </w:r>
      <w:r w:rsidR="00335212" w:rsidRPr="000B4F62">
        <w:rPr>
          <w:sz w:val="22"/>
          <w:szCs w:val="22"/>
        </w:rPr>
        <w:t xml:space="preserve"> and interpreter </w:t>
      </w:r>
      <w:r w:rsidRPr="000B4F62">
        <w:rPr>
          <w:sz w:val="22"/>
          <w:szCs w:val="22"/>
        </w:rPr>
        <w:t xml:space="preserve">services for people who have business to transact in Virginia state courts. The </w:t>
      </w:r>
      <w:r w:rsidR="00335212" w:rsidRPr="000B4F62">
        <w:rPr>
          <w:sz w:val="22"/>
          <w:szCs w:val="22"/>
        </w:rPr>
        <w:t xml:space="preserve">payment </w:t>
      </w:r>
      <w:r w:rsidRPr="000B4F62">
        <w:rPr>
          <w:sz w:val="22"/>
          <w:szCs w:val="22"/>
        </w:rPr>
        <w:t>proce</w:t>
      </w:r>
      <w:r w:rsidR="00335212" w:rsidRPr="000B4F62">
        <w:rPr>
          <w:sz w:val="22"/>
          <w:szCs w:val="22"/>
        </w:rPr>
        <w:t>ss</w:t>
      </w:r>
      <w:r w:rsidRPr="000B4F62">
        <w:rPr>
          <w:sz w:val="22"/>
          <w:szCs w:val="22"/>
        </w:rPr>
        <w:t xml:space="preserve"> established by the Supreme Court of Virginia</w:t>
      </w:r>
      <w:r w:rsidR="00335212" w:rsidRPr="000B4F62">
        <w:rPr>
          <w:sz w:val="22"/>
          <w:szCs w:val="22"/>
        </w:rPr>
        <w:t xml:space="preserve"> is</w:t>
      </w:r>
      <w:r w:rsidRPr="000B4F62">
        <w:rPr>
          <w:sz w:val="22"/>
          <w:szCs w:val="22"/>
        </w:rPr>
        <w:t xml:space="preserve"> outdated, and limits our ability to coordinate </w:t>
      </w:r>
      <w:r w:rsidR="00335212" w:rsidRPr="000B4F62">
        <w:rPr>
          <w:sz w:val="22"/>
          <w:szCs w:val="22"/>
        </w:rPr>
        <w:t xml:space="preserve">CART services and </w:t>
      </w:r>
      <w:r w:rsidRPr="000B4F62">
        <w:rPr>
          <w:sz w:val="22"/>
          <w:szCs w:val="22"/>
        </w:rPr>
        <w:t xml:space="preserve">interpreters </w:t>
      </w:r>
      <w:r w:rsidR="00335212" w:rsidRPr="000B4F62">
        <w:rPr>
          <w:sz w:val="22"/>
          <w:szCs w:val="22"/>
        </w:rPr>
        <w:t>in certain areas of the state where such providers are sparse. Presently, there is a six-hour cap on travel and onsite time for interpreters, though jury trials frequently run longer.</w:t>
      </w:r>
      <w:r w:rsidR="000D5BB0" w:rsidRPr="000B4F62">
        <w:rPr>
          <w:sz w:val="22"/>
          <w:szCs w:val="22"/>
        </w:rPr>
        <w:t xml:space="preserve"> CART reports and i</w:t>
      </w:r>
      <w:r w:rsidR="00335212" w:rsidRPr="000B4F62">
        <w:rPr>
          <w:sz w:val="22"/>
          <w:szCs w:val="22"/>
        </w:rPr>
        <w:t>nterpreters will not accept these jobs unless there is an exemption to the payment structure.</w:t>
      </w:r>
      <w:r w:rsidR="0087202F" w:rsidRPr="000B4F62">
        <w:rPr>
          <w:sz w:val="22"/>
          <w:szCs w:val="22"/>
        </w:rPr>
        <w:t xml:space="preserve"> Our requests for exemptions </w:t>
      </w:r>
      <w:proofErr w:type="gramStart"/>
      <w:r w:rsidR="0087202F" w:rsidRPr="000B4F62">
        <w:rPr>
          <w:sz w:val="22"/>
          <w:szCs w:val="22"/>
        </w:rPr>
        <w:t>are usually granted</w:t>
      </w:r>
      <w:proofErr w:type="gramEnd"/>
      <w:r w:rsidR="0087202F" w:rsidRPr="000B4F62">
        <w:rPr>
          <w:sz w:val="22"/>
          <w:szCs w:val="22"/>
        </w:rPr>
        <w:t>. The Supreme Court has developed a form to request exemptions, which should help facilitate CART access in the court system.</w:t>
      </w:r>
    </w:p>
    <w:p w:rsidR="0087202F" w:rsidRPr="000B4F62" w:rsidRDefault="0087202F" w:rsidP="0087202F">
      <w:pPr>
        <w:rPr>
          <w:sz w:val="22"/>
          <w:szCs w:val="22"/>
        </w:rPr>
      </w:pPr>
    </w:p>
    <w:p w:rsidR="007926EA" w:rsidRPr="000B4F62" w:rsidRDefault="007926EA" w:rsidP="001E080A">
      <w:pPr>
        <w:pStyle w:val="ListParagraph"/>
        <w:numPr>
          <w:ilvl w:val="0"/>
          <w:numId w:val="30"/>
        </w:numPr>
        <w:ind w:left="1368" w:hanging="432"/>
        <w:rPr>
          <w:sz w:val="22"/>
          <w:szCs w:val="22"/>
        </w:rPr>
      </w:pPr>
      <w:r w:rsidRPr="000B4F62">
        <w:rPr>
          <w:sz w:val="22"/>
          <w:szCs w:val="22"/>
        </w:rPr>
        <w:t>Community Services</w:t>
      </w:r>
    </w:p>
    <w:p w:rsidR="00BC3F6B" w:rsidRPr="000B4F62" w:rsidRDefault="0011129C" w:rsidP="007926EA">
      <w:pPr>
        <w:pStyle w:val="ListParagraph"/>
        <w:ind w:left="1368"/>
        <w:rPr>
          <w:sz w:val="22"/>
          <w:szCs w:val="22"/>
        </w:rPr>
      </w:pPr>
      <w:r w:rsidRPr="000B4F62">
        <w:rPr>
          <w:sz w:val="22"/>
          <w:szCs w:val="22"/>
        </w:rPr>
        <w:t>Community Services</w:t>
      </w:r>
      <w:r w:rsidR="00BC3F6B" w:rsidRPr="000B4F62">
        <w:rPr>
          <w:sz w:val="22"/>
          <w:szCs w:val="22"/>
        </w:rPr>
        <w:t xml:space="preserve"> Manager</w:t>
      </w:r>
      <w:r w:rsidR="00D16EF7" w:rsidRPr="000B4F62">
        <w:rPr>
          <w:sz w:val="22"/>
          <w:szCs w:val="22"/>
        </w:rPr>
        <w:t xml:space="preserve"> Gary W. Talley provided a report on the community services program. Mr. Talley informed the board that the agency had recently hired Tressela K. Bateson, who will serve as his community services coordinator. Together, their work will be more community focused, such as promoting the installation of videophones in public libraries across the state. </w:t>
      </w:r>
      <w:proofErr w:type="gramStart"/>
      <w:r w:rsidR="00B42ABC" w:rsidRPr="000B4F62">
        <w:rPr>
          <w:sz w:val="22"/>
          <w:szCs w:val="22"/>
        </w:rPr>
        <w:t>Also</w:t>
      </w:r>
      <w:proofErr w:type="gramEnd"/>
      <w:r w:rsidR="00B42ABC" w:rsidRPr="000B4F62">
        <w:rPr>
          <w:sz w:val="22"/>
          <w:szCs w:val="22"/>
        </w:rPr>
        <w:t xml:space="preserve">, they are working with </w:t>
      </w:r>
      <w:r w:rsidR="00CA7540" w:rsidRPr="000B4F62">
        <w:rPr>
          <w:sz w:val="22"/>
          <w:szCs w:val="22"/>
        </w:rPr>
        <w:t xml:space="preserve">a civil rights attorney to schedule a presentation on the Americans with Disabilities Act (ADA) for students at </w:t>
      </w:r>
      <w:r w:rsidR="00B42ABC" w:rsidRPr="000B4F62">
        <w:rPr>
          <w:sz w:val="22"/>
          <w:szCs w:val="22"/>
        </w:rPr>
        <w:t>the Virginia School for the Deaf and the Blind</w:t>
      </w:r>
      <w:r w:rsidR="00CA7540" w:rsidRPr="000B4F62">
        <w:rPr>
          <w:sz w:val="22"/>
          <w:szCs w:val="22"/>
        </w:rPr>
        <w:t xml:space="preserve">. </w:t>
      </w:r>
      <w:r w:rsidR="00B42ABC" w:rsidRPr="000B4F62">
        <w:rPr>
          <w:sz w:val="22"/>
          <w:szCs w:val="22"/>
        </w:rPr>
        <w:t>Furthermore, they plan to organize self-advocacy training sessions and legislative advocacy training</w:t>
      </w:r>
      <w:r w:rsidR="00CA7540" w:rsidRPr="000B4F62">
        <w:rPr>
          <w:sz w:val="22"/>
          <w:szCs w:val="22"/>
        </w:rPr>
        <w:t xml:space="preserve"> for anyone interested.</w:t>
      </w:r>
    </w:p>
    <w:p w:rsidR="00BC3F6B" w:rsidRPr="000B4F62" w:rsidRDefault="00BC3F6B" w:rsidP="0011129C">
      <w:pPr>
        <w:rPr>
          <w:sz w:val="22"/>
          <w:szCs w:val="22"/>
        </w:rPr>
      </w:pPr>
    </w:p>
    <w:p w:rsidR="007926EA" w:rsidRPr="000B4F62" w:rsidRDefault="007926EA" w:rsidP="00515572">
      <w:pPr>
        <w:pStyle w:val="ListParagraph"/>
        <w:numPr>
          <w:ilvl w:val="0"/>
          <w:numId w:val="30"/>
        </w:numPr>
        <w:ind w:left="1368" w:hanging="432"/>
        <w:rPr>
          <w:sz w:val="22"/>
          <w:szCs w:val="22"/>
        </w:rPr>
      </w:pPr>
      <w:r w:rsidRPr="000B4F62">
        <w:rPr>
          <w:sz w:val="22"/>
          <w:szCs w:val="22"/>
        </w:rPr>
        <w:t>Technology Assistance Program</w:t>
      </w:r>
    </w:p>
    <w:p w:rsidR="00515572" w:rsidRPr="000B4F62" w:rsidRDefault="00515572" w:rsidP="007926EA">
      <w:pPr>
        <w:pStyle w:val="ListParagraph"/>
        <w:ind w:left="1368"/>
        <w:rPr>
          <w:sz w:val="22"/>
          <w:szCs w:val="22"/>
        </w:rPr>
      </w:pPr>
      <w:r w:rsidRPr="000B4F62">
        <w:rPr>
          <w:sz w:val="22"/>
          <w:szCs w:val="22"/>
        </w:rPr>
        <w:t xml:space="preserve">Technology Assistance Program Manager </w:t>
      </w:r>
      <w:r w:rsidR="00BC3F6B" w:rsidRPr="000B4F62">
        <w:rPr>
          <w:sz w:val="22"/>
          <w:szCs w:val="22"/>
        </w:rPr>
        <w:t>Christine C. Ruderson</w:t>
      </w:r>
      <w:r w:rsidRPr="000B4F62">
        <w:rPr>
          <w:sz w:val="22"/>
          <w:szCs w:val="22"/>
        </w:rPr>
        <w:t xml:space="preserve"> provided a report on the Technology Assistance Program (TAP). Ms. Ruderson informed the board that the agency had hired Brittany M. Howard, who will serve as her TAP coordinator. To date, the pair had participated in 14 TAP exhibits and demonstrations. During this time, two new contractors </w:t>
      </w:r>
      <w:proofErr w:type="gramStart"/>
      <w:r w:rsidRPr="000B4F62">
        <w:rPr>
          <w:sz w:val="22"/>
          <w:szCs w:val="22"/>
        </w:rPr>
        <w:t>had been hired</w:t>
      </w:r>
      <w:proofErr w:type="gramEnd"/>
      <w:r w:rsidRPr="000B4F62">
        <w:rPr>
          <w:sz w:val="22"/>
          <w:szCs w:val="22"/>
        </w:rPr>
        <w:t xml:space="preserve"> to work in the Fredericksburg, VA area: ReBecca Bennett and Carolyn Savina. In addition, Donna Day </w:t>
      </w:r>
      <w:proofErr w:type="gramStart"/>
      <w:r w:rsidRPr="000B4F62">
        <w:rPr>
          <w:sz w:val="22"/>
          <w:szCs w:val="22"/>
        </w:rPr>
        <w:t>has been contracted</w:t>
      </w:r>
      <w:proofErr w:type="gramEnd"/>
      <w:r w:rsidRPr="000B4F62">
        <w:rPr>
          <w:sz w:val="22"/>
          <w:szCs w:val="22"/>
        </w:rPr>
        <w:t xml:space="preserve"> to work in the Winchester, VA area.</w:t>
      </w:r>
    </w:p>
    <w:p w:rsidR="00515572" w:rsidRPr="000B4F62" w:rsidRDefault="00515572" w:rsidP="00F554BE">
      <w:pPr>
        <w:rPr>
          <w:sz w:val="22"/>
          <w:szCs w:val="22"/>
        </w:rPr>
      </w:pPr>
    </w:p>
    <w:p w:rsidR="00DC5CB4" w:rsidRPr="000B4F62" w:rsidRDefault="00515572" w:rsidP="00890F27">
      <w:pPr>
        <w:pStyle w:val="ListParagraph"/>
        <w:ind w:left="1368"/>
        <w:rPr>
          <w:sz w:val="22"/>
          <w:szCs w:val="22"/>
        </w:rPr>
      </w:pPr>
      <w:r w:rsidRPr="000B4F62">
        <w:rPr>
          <w:sz w:val="22"/>
          <w:szCs w:val="22"/>
        </w:rPr>
        <w:t>Ms. Ruderson noted that she and Ms. Howard had participated in the Remote Area Medical (RAM) clinic in Emporia, VA</w:t>
      </w:r>
      <w:r w:rsidR="00DC5CB4" w:rsidRPr="000B4F62">
        <w:rPr>
          <w:sz w:val="22"/>
          <w:szCs w:val="22"/>
        </w:rPr>
        <w:t>. She remarked that there is a critical need for health services in these areas of the state, and that they were fortunate to work closely with the Lion’s Club in providing hearing screenings. Ms. Ruderson concluded by telling the board that the VDDHH has approximately 15 individuals working all across Virginia, who are in the business of promoting and distributing TAP equipment.</w:t>
      </w:r>
    </w:p>
    <w:p w:rsidR="00DC5CB4" w:rsidRPr="000B4F62" w:rsidRDefault="00DC5CB4" w:rsidP="00DC5CB4">
      <w:pPr>
        <w:pStyle w:val="ListParagraph"/>
        <w:ind w:left="1368"/>
        <w:rPr>
          <w:sz w:val="22"/>
          <w:szCs w:val="22"/>
        </w:rPr>
      </w:pPr>
      <w:r w:rsidRPr="000B4F62">
        <w:rPr>
          <w:sz w:val="22"/>
          <w:szCs w:val="22"/>
        </w:rPr>
        <w:t xml:space="preserve">Mr. Patterson asked Mr. Talley when the videophones </w:t>
      </w:r>
      <w:proofErr w:type="gramStart"/>
      <w:r w:rsidRPr="000B4F62">
        <w:rPr>
          <w:sz w:val="22"/>
          <w:szCs w:val="22"/>
        </w:rPr>
        <w:t>had been installed</w:t>
      </w:r>
      <w:proofErr w:type="gramEnd"/>
      <w:r w:rsidR="00812247" w:rsidRPr="000B4F62">
        <w:rPr>
          <w:sz w:val="22"/>
          <w:szCs w:val="22"/>
        </w:rPr>
        <w:t xml:space="preserve"> in the libraries</w:t>
      </w:r>
      <w:r w:rsidRPr="000B4F62">
        <w:rPr>
          <w:sz w:val="22"/>
          <w:szCs w:val="22"/>
        </w:rPr>
        <w:t xml:space="preserve"> and what had the response been</w:t>
      </w:r>
      <w:r w:rsidR="00812247" w:rsidRPr="000B4F62">
        <w:rPr>
          <w:sz w:val="22"/>
          <w:szCs w:val="22"/>
        </w:rPr>
        <w:t xml:space="preserve"> from the public</w:t>
      </w:r>
      <w:r w:rsidR="006B3DC7">
        <w:rPr>
          <w:sz w:val="22"/>
          <w:szCs w:val="22"/>
        </w:rPr>
        <w:t>.</w:t>
      </w:r>
      <w:r w:rsidR="00812247" w:rsidRPr="000B4F62">
        <w:rPr>
          <w:sz w:val="22"/>
          <w:szCs w:val="22"/>
        </w:rPr>
        <w:t xml:space="preserve"> Mr. Talley answered that three videophones has been in place for about one year. He explained that they are promoting the videophones heavily in those areas, and that they </w:t>
      </w:r>
      <w:proofErr w:type="gramStart"/>
      <w:r w:rsidR="00812247" w:rsidRPr="000B4F62">
        <w:rPr>
          <w:sz w:val="22"/>
          <w:szCs w:val="22"/>
        </w:rPr>
        <w:t>are being utilized</w:t>
      </w:r>
      <w:proofErr w:type="gramEnd"/>
      <w:r w:rsidR="00812247" w:rsidRPr="000B4F62">
        <w:rPr>
          <w:sz w:val="22"/>
          <w:szCs w:val="22"/>
        </w:rPr>
        <w:t xml:space="preserve">. For example, Hopewell, VA </w:t>
      </w:r>
      <w:proofErr w:type="gramStart"/>
      <w:r w:rsidR="00812247" w:rsidRPr="000B4F62">
        <w:rPr>
          <w:sz w:val="22"/>
          <w:szCs w:val="22"/>
        </w:rPr>
        <w:t>was selected</w:t>
      </w:r>
      <w:proofErr w:type="gramEnd"/>
      <w:r w:rsidR="00812247" w:rsidRPr="000B4F62">
        <w:rPr>
          <w:sz w:val="22"/>
          <w:szCs w:val="22"/>
        </w:rPr>
        <w:t>, as it has a large deaf population, most of whom do not own videophones.</w:t>
      </w:r>
    </w:p>
    <w:p w:rsidR="00812247" w:rsidRPr="000B4F62" w:rsidRDefault="00812247" w:rsidP="00812247">
      <w:pPr>
        <w:rPr>
          <w:sz w:val="22"/>
          <w:szCs w:val="22"/>
        </w:rPr>
      </w:pPr>
    </w:p>
    <w:p w:rsidR="00812247" w:rsidRPr="000B4F62" w:rsidRDefault="00812247" w:rsidP="00DC5CB4">
      <w:pPr>
        <w:pStyle w:val="ListParagraph"/>
        <w:ind w:left="1368"/>
        <w:rPr>
          <w:sz w:val="22"/>
          <w:szCs w:val="22"/>
        </w:rPr>
      </w:pPr>
      <w:r w:rsidRPr="000B4F62">
        <w:rPr>
          <w:sz w:val="22"/>
          <w:szCs w:val="22"/>
        </w:rPr>
        <w:t>At 10:15 a.m., the</w:t>
      </w:r>
      <w:r w:rsidR="00890F27">
        <w:rPr>
          <w:sz w:val="22"/>
          <w:szCs w:val="22"/>
        </w:rPr>
        <w:t xml:space="preserve"> board recessed for 10 minutes.</w:t>
      </w:r>
    </w:p>
    <w:p w:rsidR="00A52DCD" w:rsidRPr="000B4F62" w:rsidRDefault="00A52DCD" w:rsidP="00A52DCD">
      <w:pPr>
        <w:rPr>
          <w:sz w:val="22"/>
          <w:szCs w:val="22"/>
        </w:rPr>
      </w:pPr>
    </w:p>
    <w:p w:rsidR="00D12542" w:rsidRPr="000B4F62" w:rsidRDefault="00D12542" w:rsidP="00D12542">
      <w:pPr>
        <w:pStyle w:val="ListParagraph"/>
        <w:numPr>
          <w:ilvl w:val="0"/>
          <w:numId w:val="27"/>
        </w:numPr>
        <w:ind w:left="540" w:hanging="540"/>
        <w:rPr>
          <w:b/>
          <w:sz w:val="22"/>
          <w:szCs w:val="22"/>
        </w:rPr>
      </w:pPr>
      <w:r w:rsidRPr="000B4F62">
        <w:rPr>
          <w:b/>
          <w:sz w:val="22"/>
          <w:szCs w:val="22"/>
        </w:rPr>
        <w:t>Unfinished Business: Interpreter Licensure</w:t>
      </w:r>
    </w:p>
    <w:p w:rsidR="00BE69A9" w:rsidRPr="000B4F62" w:rsidRDefault="00BE69A9" w:rsidP="00BE69A9">
      <w:pPr>
        <w:pStyle w:val="ListParagraph"/>
        <w:ind w:left="540"/>
        <w:rPr>
          <w:sz w:val="22"/>
          <w:szCs w:val="22"/>
        </w:rPr>
      </w:pPr>
      <w:r w:rsidRPr="000B4F62">
        <w:rPr>
          <w:sz w:val="22"/>
          <w:szCs w:val="22"/>
        </w:rPr>
        <w:t xml:space="preserve">Chairwoman Pfeiffer noted that at the previous meeting the board discussed the question of whether sign language interpreters </w:t>
      </w:r>
      <w:proofErr w:type="gramStart"/>
      <w:r w:rsidRPr="000B4F62">
        <w:rPr>
          <w:sz w:val="22"/>
          <w:szCs w:val="22"/>
        </w:rPr>
        <w:t>should be licensed</w:t>
      </w:r>
      <w:proofErr w:type="gramEnd"/>
      <w:r w:rsidRPr="000B4F62">
        <w:rPr>
          <w:sz w:val="22"/>
          <w:szCs w:val="22"/>
        </w:rPr>
        <w:t xml:space="preserve"> in Virginia, which included a review of states that do regulate the industry in some manner. She reminded the members that a study on the matter </w:t>
      </w:r>
      <w:proofErr w:type="gramStart"/>
      <w:r w:rsidRPr="000B4F62">
        <w:rPr>
          <w:sz w:val="22"/>
          <w:szCs w:val="22"/>
        </w:rPr>
        <w:t>was conducted</w:t>
      </w:r>
      <w:proofErr w:type="gramEnd"/>
      <w:r w:rsidRPr="000B4F62">
        <w:rPr>
          <w:sz w:val="22"/>
          <w:szCs w:val="22"/>
        </w:rPr>
        <w:t xml:space="preserve"> in 2009. The Chairwoman then recognized Ms. Hutcheson.</w:t>
      </w:r>
    </w:p>
    <w:p w:rsidR="00CA7B7C" w:rsidRPr="000B4F62" w:rsidRDefault="00CA7B7C" w:rsidP="00CA7B7C">
      <w:pPr>
        <w:rPr>
          <w:sz w:val="22"/>
          <w:szCs w:val="22"/>
        </w:rPr>
      </w:pPr>
    </w:p>
    <w:p w:rsidR="00A70144" w:rsidRPr="000B4F62" w:rsidRDefault="00CA7B7C" w:rsidP="00A70144">
      <w:pPr>
        <w:pStyle w:val="ListParagraph"/>
        <w:ind w:left="540"/>
        <w:rPr>
          <w:sz w:val="22"/>
          <w:szCs w:val="22"/>
        </w:rPr>
      </w:pPr>
      <w:r w:rsidRPr="000B4F62">
        <w:rPr>
          <w:sz w:val="22"/>
          <w:szCs w:val="22"/>
        </w:rPr>
        <w:t xml:space="preserve">Ms. Hutcheson </w:t>
      </w:r>
      <w:r w:rsidR="00A70144" w:rsidRPr="000B4F62">
        <w:rPr>
          <w:sz w:val="22"/>
          <w:szCs w:val="22"/>
        </w:rPr>
        <w:t>provided background information on this issue, which the board considered previously in 2008.</w:t>
      </w:r>
      <w:r w:rsidRPr="000B4F62">
        <w:rPr>
          <w:sz w:val="22"/>
          <w:szCs w:val="22"/>
        </w:rPr>
        <w:t xml:space="preserve"> </w:t>
      </w:r>
      <w:r w:rsidR="00A70144" w:rsidRPr="000B4F62">
        <w:rPr>
          <w:sz w:val="22"/>
          <w:szCs w:val="22"/>
        </w:rPr>
        <w:t xml:space="preserve">She told </w:t>
      </w:r>
      <w:r w:rsidRPr="000B4F62">
        <w:rPr>
          <w:sz w:val="22"/>
          <w:szCs w:val="22"/>
        </w:rPr>
        <w:t xml:space="preserve">the members that on February 6, 2008 a representative from the Virginia Department of Professional and Occupation Regulation (DPOR) gave a presentation to the board concerning the different levels of professional and occupation regulation in Virginia: licensure, certification and registration. There are criteria that </w:t>
      </w:r>
      <w:proofErr w:type="gramStart"/>
      <w:r w:rsidRPr="000B4F62">
        <w:rPr>
          <w:sz w:val="22"/>
          <w:szCs w:val="22"/>
        </w:rPr>
        <w:t>must be met</w:t>
      </w:r>
      <w:proofErr w:type="gramEnd"/>
      <w:r w:rsidRPr="000B4F62">
        <w:rPr>
          <w:sz w:val="22"/>
          <w:szCs w:val="22"/>
        </w:rPr>
        <w:t xml:space="preserve"> before the DPOR will conduct a study to determine if regulation is warranted, one of which is that </w:t>
      </w:r>
      <w:r w:rsidR="00A70144" w:rsidRPr="000B4F62">
        <w:rPr>
          <w:sz w:val="22"/>
          <w:szCs w:val="22"/>
        </w:rPr>
        <w:t xml:space="preserve">the agency must receive a request to undertake a study. The DPOR studied the question of regulation ASL interpreters in Virginia, and the department concluded that the criteria for regulation was not satisfied and that no action </w:t>
      </w:r>
      <w:proofErr w:type="gramStart"/>
      <w:r w:rsidR="00A70144" w:rsidRPr="000B4F62">
        <w:rPr>
          <w:sz w:val="22"/>
          <w:szCs w:val="22"/>
        </w:rPr>
        <w:t>was warranted</w:t>
      </w:r>
      <w:proofErr w:type="gramEnd"/>
      <w:r w:rsidR="00A70144" w:rsidRPr="000B4F62">
        <w:rPr>
          <w:sz w:val="22"/>
          <w:szCs w:val="22"/>
        </w:rPr>
        <w:t xml:space="preserve"> at that time.</w:t>
      </w:r>
    </w:p>
    <w:p w:rsidR="00A70144" w:rsidRPr="000B4F62" w:rsidRDefault="00A70144" w:rsidP="00A70144">
      <w:pPr>
        <w:rPr>
          <w:sz w:val="22"/>
          <w:szCs w:val="22"/>
        </w:rPr>
      </w:pPr>
    </w:p>
    <w:p w:rsidR="00A70144" w:rsidRPr="000B4F62" w:rsidRDefault="00A70144" w:rsidP="0087018E">
      <w:pPr>
        <w:pStyle w:val="ListParagraph"/>
        <w:ind w:left="540"/>
        <w:rPr>
          <w:sz w:val="22"/>
          <w:szCs w:val="22"/>
        </w:rPr>
      </w:pPr>
      <w:r w:rsidRPr="000B4F62">
        <w:rPr>
          <w:sz w:val="22"/>
          <w:szCs w:val="22"/>
        </w:rPr>
        <w:t xml:space="preserve">Ms. Hutcheson reminded the members that the first step in the process would be to request that the DPOR study the issue once again. </w:t>
      </w:r>
      <w:r w:rsidR="0087018E" w:rsidRPr="000B4F62">
        <w:rPr>
          <w:sz w:val="22"/>
          <w:szCs w:val="22"/>
        </w:rPr>
        <w:t>However, s</w:t>
      </w:r>
      <w:r w:rsidRPr="000B4F62">
        <w:rPr>
          <w:sz w:val="22"/>
          <w:szCs w:val="22"/>
        </w:rPr>
        <w:t xml:space="preserve">he clarified that requesting a study would not automatically prompt the DPOR to undertake one. In order to regulate a profession, </w:t>
      </w:r>
      <w:proofErr w:type="gramStart"/>
      <w:r w:rsidR="0087018E" w:rsidRPr="000B4F62">
        <w:rPr>
          <w:sz w:val="22"/>
          <w:szCs w:val="22"/>
        </w:rPr>
        <w:t>there are four criteria that</w:t>
      </w:r>
      <w:proofErr w:type="gramEnd"/>
      <w:r w:rsidR="0087018E" w:rsidRPr="000B4F62">
        <w:rPr>
          <w:sz w:val="22"/>
          <w:szCs w:val="22"/>
        </w:rPr>
        <w:t xml:space="preserve"> must be met:</w:t>
      </w:r>
    </w:p>
    <w:p w:rsidR="0087018E" w:rsidRPr="000B4F62" w:rsidRDefault="0087018E" w:rsidP="0087018E">
      <w:pPr>
        <w:rPr>
          <w:sz w:val="22"/>
          <w:szCs w:val="22"/>
        </w:rPr>
      </w:pPr>
    </w:p>
    <w:p w:rsidR="0087018E" w:rsidRPr="000B4F62" w:rsidRDefault="0087018E" w:rsidP="0087018E">
      <w:pPr>
        <w:pStyle w:val="ListParagraph"/>
        <w:numPr>
          <w:ilvl w:val="1"/>
          <w:numId w:val="29"/>
        </w:numPr>
        <w:rPr>
          <w:sz w:val="22"/>
          <w:szCs w:val="22"/>
        </w:rPr>
      </w:pPr>
      <w:r w:rsidRPr="000B4F62">
        <w:rPr>
          <w:sz w:val="22"/>
          <w:szCs w:val="22"/>
        </w:rPr>
        <w:t>The unregulated practice of the profession or occupation can harm or endanger the health, safety or welfare of the public, and the potential for harm is recognizable and not remote or dependent upon tenuous argument;</w:t>
      </w:r>
    </w:p>
    <w:p w:rsidR="005465D4" w:rsidRPr="000B4F62" w:rsidRDefault="005465D4" w:rsidP="005465D4">
      <w:pPr>
        <w:rPr>
          <w:sz w:val="22"/>
          <w:szCs w:val="22"/>
        </w:rPr>
      </w:pPr>
    </w:p>
    <w:p w:rsidR="0087018E" w:rsidRPr="000B4F62" w:rsidRDefault="0087018E" w:rsidP="0087018E">
      <w:pPr>
        <w:pStyle w:val="ListParagraph"/>
        <w:numPr>
          <w:ilvl w:val="1"/>
          <w:numId w:val="29"/>
        </w:numPr>
        <w:rPr>
          <w:sz w:val="22"/>
          <w:szCs w:val="22"/>
        </w:rPr>
      </w:pPr>
      <w:r w:rsidRPr="000B4F62">
        <w:rPr>
          <w:sz w:val="22"/>
          <w:szCs w:val="22"/>
        </w:rPr>
        <w:t>The practice of the profession or occupation has inherent qualities peculiar to it that distinguish it from ordinary work and labor;</w:t>
      </w:r>
    </w:p>
    <w:p w:rsidR="005465D4" w:rsidRPr="000B4F62" w:rsidRDefault="005465D4" w:rsidP="005465D4">
      <w:pPr>
        <w:rPr>
          <w:sz w:val="22"/>
          <w:szCs w:val="22"/>
        </w:rPr>
      </w:pPr>
    </w:p>
    <w:p w:rsidR="0087018E" w:rsidRPr="000B4F62" w:rsidRDefault="0087018E" w:rsidP="0087018E">
      <w:pPr>
        <w:pStyle w:val="ListParagraph"/>
        <w:numPr>
          <w:ilvl w:val="1"/>
          <w:numId w:val="29"/>
        </w:numPr>
        <w:rPr>
          <w:sz w:val="22"/>
          <w:szCs w:val="22"/>
        </w:rPr>
      </w:pPr>
      <w:r w:rsidRPr="000B4F62">
        <w:rPr>
          <w:sz w:val="22"/>
          <w:szCs w:val="22"/>
        </w:rPr>
        <w:t>The practice of the profession or occupation requires specialized skill or training and the public needs, and will benefit by, assurances of initial and continuing professional and occupational ability; and</w:t>
      </w:r>
    </w:p>
    <w:p w:rsidR="005465D4" w:rsidRPr="000B4F62" w:rsidRDefault="005465D4" w:rsidP="005465D4">
      <w:pPr>
        <w:rPr>
          <w:sz w:val="22"/>
          <w:szCs w:val="22"/>
        </w:rPr>
      </w:pPr>
    </w:p>
    <w:p w:rsidR="0087018E" w:rsidRPr="000B4F62" w:rsidRDefault="0087018E" w:rsidP="0087018E">
      <w:pPr>
        <w:pStyle w:val="ListParagraph"/>
        <w:numPr>
          <w:ilvl w:val="1"/>
          <w:numId w:val="29"/>
        </w:numPr>
        <w:rPr>
          <w:sz w:val="22"/>
          <w:szCs w:val="22"/>
        </w:rPr>
      </w:pPr>
      <w:r w:rsidRPr="000B4F62">
        <w:rPr>
          <w:sz w:val="22"/>
          <w:szCs w:val="22"/>
        </w:rPr>
        <w:t xml:space="preserve">The public </w:t>
      </w:r>
      <w:proofErr w:type="gramStart"/>
      <w:r w:rsidRPr="000B4F62">
        <w:rPr>
          <w:sz w:val="22"/>
          <w:szCs w:val="22"/>
        </w:rPr>
        <w:t>is not effectively protected</w:t>
      </w:r>
      <w:proofErr w:type="gramEnd"/>
      <w:r w:rsidRPr="000B4F62">
        <w:rPr>
          <w:sz w:val="22"/>
          <w:szCs w:val="22"/>
        </w:rPr>
        <w:t xml:space="preserve"> by other means.</w:t>
      </w:r>
    </w:p>
    <w:p w:rsidR="0087018E" w:rsidRPr="000B4F62" w:rsidRDefault="0087018E" w:rsidP="0087018E">
      <w:pPr>
        <w:rPr>
          <w:sz w:val="22"/>
          <w:szCs w:val="22"/>
        </w:rPr>
      </w:pPr>
    </w:p>
    <w:p w:rsidR="0087018E" w:rsidRPr="000B4F62" w:rsidRDefault="0087018E" w:rsidP="0087018E">
      <w:pPr>
        <w:pStyle w:val="ListParagraph"/>
        <w:ind w:left="540"/>
        <w:rPr>
          <w:sz w:val="22"/>
          <w:szCs w:val="22"/>
        </w:rPr>
      </w:pPr>
      <w:r w:rsidRPr="000B4F62">
        <w:rPr>
          <w:sz w:val="22"/>
          <w:szCs w:val="22"/>
        </w:rPr>
        <w:t>Ms. Hutcheson underscored the importance of documenting reports of actual harm done, not merely anecdotal evidence. If DPOR recommends regulation of the profession, the General Assembly would have to approve legislation to that effect, which could take several years to complete.</w:t>
      </w:r>
    </w:p>
    <w:p w:rsidR="0087018E" w:rsidRPr="000B4F62" w:rsidRDefault="0087018E" w:rsidP="0087018E">
      <w:pPr>
        <w:rPr>
          <w:sz w:val="22"/>
          <w:szCs w:val="22"/>
        </w:rPr>
      </w:pPr>
    </w:p>
    <w:p w:rsidR="00890F27" w:rsidRDefault="0087018E" w:rsidP="00890F27">
      <w:pPr>
        <w:pStyle w:val="ListParagraph"/>
        <w:ind w:left="540"/>
        <w:rPr>
          <w:sz w:val="22"/>
          <w:szCs w:val="22"/>
        </w:rPr>
      </w:pPr>
      <w:r w:rsidRPr="000B4F62">
        <w:rPr>
          <w:sz w:val="22"/>
          <w:szCs w:val="22"/>
        </w:rPr>
        <w:t>Ms. Wilbur noted that the voice of the deaf community was missing from that previous study, and she asked how the VDDHH could support the deaf community in this action.</w:t>
      </w:r>
      <w:r w:rsidR="00890F27">
        <w:rPr>
          <w:sz w:val="22"/>
          <w:szCs w:val="22"/>
        </w:rPr>
        <w:br w:type="page"/>
      </w:r>
    </w:p>
    <w:p w:rsidR="004A15DF" w:rsidRPr="000B4F62" w:rsidRDefault="0087018E" w:rsidP="00F44892">
      <w:pPr>
        <w:ind w:left="547"/>
        <w:rPr>
          <w:sz w:val="22"/>
          <w:szCs w:val="22"/>
        </w:rPr>
      </w:pPr>
      <w:r w:rsidRPr="000B4F62">
        <w:rPr>
          <w:sz w:val="22"/>
          <w:szCs w:val="22"/>
        </w:rPr>
        <w:t xml:space="preserve">Ms. Hutcheson explained that the VDDHH </w:t>
      </w:r>
      <w:r w:rsidR="00662318" w:rsidRPr="000B4F62">
        <w:rPr>
          <w:sz w:val="22"/>
          <w:szCs w:val="22"/>
        </w:rPr>
        <w:t>promoted the schedule of the public hearings and used the agency’s contracted outreach specialists to help encourage participation among the deaf community within their regions. She remarked that a stronger response from the deaf community could potentially produce a different outcome this time.</w:t>
      </w:r>
    </w:p>
    <w:p w:rsidR="004A15DF" w:rsidRPr="000B4F62" w:rsidRDefault="004A15DF" w:rsidP="00F554BE">
      <w:pPr>
        <w:rPr>
          <w:sz w:val="22"/>
          <w:szCs w:val="22"/>
        </w:rPr>
      </w:pPr>
    </w:p>
    <w:p w:rsidR="004A15DF" w:rsidRPr="000B4F62" w:rsidRDefault="00662318" w:rsidP="00F44892">
      <w:pPr>
        <w:ind w:left="547"/>
        <w:rPr>
          <w:sz w:val="22"/>
          <w:szCs w:val="22"/>
        </w:rPr>
      </w:pPr>
      <w:r w:rsidRPr="000B4F62">
        <w:rPr>
          <w:sz w:val="22"/>
          <w:szCs w:val="22"/>
        </w:rPr>
        <w:t>Ms. Mestayer said that it was important to give the DPOR all the information that its staff needs to ensure they make the right decision this time.</w:t>
      </w:r>
    </w:p>
    <w:p w:rsidR="00662318" w:rsidRPr="000B4F62" w:rsidRDefault="00662318" w:rsidP="00F554BE">
      <w:pPr>
        <w:rPr>
          <w:sz w:val="22"/>
          <w:szCs w:val="22"/>
        </w:rPr>
      </w:pPr>
    </w:p>
    <w:p w:rsidR="00662318" w:rsidRPr="000B4F62" w:rsidRDefault="00497865" w:rsidP="00F44892">
      <w:pPr>
        <w:ind w:left="547"/>
        <w:rPr>
          <w:sz w:val="22"/>
          <w:szCs w:val="22"/>
        </w:rPr>
      </w:pPr>
      <w:r w:rsidRPr="000B4F62">
        <w:rPr>
          <w:sz w:val="22"/>
          <w:szCs w:val="22"/>
        </w:rPr>
        <w:t>Ms. Hutcheson noted</w:t>
      </w:r>
      <w:r w:rsidR="00662318" w:rsidRPr="000B4F62">
        <w:rPr>
          <w:sz w:val="22"/>
          <w:szCs w:val="22"/>
        </w:rPr>
        <w:t xml:space="preserve"> that during the first study the VDDHH had provided technical assistance</w:t>
      </w:r>
      <w:r w:rsidRPr="000B4F62">
        <w:rPr>
          <w:sz w:val="22"/>
          <w:szCs w:val="22"/>
        </w:rPr>
        <w:t xml:space="preserve"> to the DPOR</w:t>
      </w:r>
      <w:r w:rsidR="00662318" w:rsidRPr="000B4F62">
        <w:rPr>
          <w:sz w:val="22"/>
          <w:szCs w:val="22"/>
        </w:rPr>
        <w:t xml:space="preserve">, </w:t>
      </w:r>
      <w:r w:rsidRPr="000B4F62">
        <w:rPr>
          <w:sz w:val="22"/>
          <w:szCs w:val="22"/>
        </w:rPr>
        <w:t xml:space="preserve">including </w:t>
      </w:r>
      <w:r w:rsidR="00662318" w:rsidRPr="000B4F62">
        <w:rPr>
          <w:sz w:val="22"/>
          <w:szCs w:val="22"/>
        </w:rPr>
        <w:t>resource</w:t>
      </w:r>
      <w:r w:rsidR="00F671B0" w:rsidRPr="000B4F62">
        <w:rPr>
          <w:sz w:val="22"/>
          <w:szCs w:val="22"/>
        </w:rPr>
        <w:t xml:space="preserve">, briefing materials, </w:t>
      </w:r>
      <w:r w:rsidR="00662318" w:rsidRPr="000B4F62">
        <w:rPr>
          <w:sz w:val="22"/>
          <w:szCs w:val="22"/>
        </w:rPr>
        <w:t xml:space="preserve">and contact information for relevant officials with expertise in the field. She noted that more states had begun regulating the interpreter profession since that time, and more research </w:t>
      </w:r>
      <w:proofErr w:type="gramStart"/>
      <w:r w:rsidR="00662318" w:rsidRPr="000B4F62">
        <w:rPr>
          <w:sz w:val="22"/>
          <w:szCs w:val="22"/>
        </w:rPr>
        <w:t>could be collected</w:t>
      </w:r>
      <w:proofErr w:type="gramEnd"/>
      <w:r w:rsidR="00662318" w:rsidRPr="000B4F62">
        <w:rPr>
          <w:sz w:val="22"/>
          <w:szCs w:val="22"/>
        </w:rPr>
        <w:t xml:space="preserve"> from those regulatory bodies. The </w:t>
      </w:r>
      <w:r w:rsidR="000E68D9" w:rsidRPr="000B4F62">
        <w:rPr>
          <w:sz w:val="22"/>
          <w:szCs w:val="22"/>
        </w:rPr>
        <w:t xml:space="preserve">DPOR would </w:t>
      </w:r>
      <w:proofErr w:type="gramStart"/>
      <w:r w:rsidR="000E68D9" w:rsidRPr="000B4F62">
        <w:rPr>
          <w:sz w:val="22"/>
          <w:szCs w:val="22"/>
        </w:rPr>
        <w:t>take many factors into consideration</w:t>
      </w:r>
      <w:proofErr w:type="gramEnd"/>
      <w:r w:rsidR="000E68D9" w:rsidRPr="000B4F62">
        <w:rPr>
          <w:sz w:val="22"/>
          <w:szCs w:val="22"/>
        </w:rPr>
        <w:t>, including how such regulation would impact the profession, whether such regulation has been successful in other states, and whether such regulation has improved access and quality in other states.</w:t>
      </w:r>
    </w:p>
    <w:p w:rsidR="000E68D9" w:rsidRPr="000B4F62" w:rsidRDefault="000E68D9" w:rsidP="00F554BE">
      <w:pPr>
        <w:rPr>
          <w:sz w:val="22"/>
          <w:szCs w:val="22"/>
        </w:rPr>
      </w:pPr>
    </w:p>
    <w:p w:rsidR="00497865" w:rsidRPr="000B4F62" w:rsidRDefault="00497865" w:rsidP="00F44892">
      <w:pPr>
        <w:ind w:left="547"/>
        <w:rPr>
          <w:sz w:val="22"/>
          <w:szCs w:val="22"/>
        </w:rPr>
      </w:pPr>
      <w:r w:rsidRPr="000B4F62">
        <w:rPr>
          <w:sz w:val="22"/>
          <w:szCs w:val="22"/>
        </w:rPr>
        <w:t xml:space="preserve">Ms. Branch said that </w:t>
      </w:r>
      <w:r w:rsidR="000603A8" w:rsidRPr="000B4F62">
        <w:rPr>
          <w:sz w:val="22"/>
          <w:szCs w:val="22"/>
        </w:rPr>
        <w:t>with more awareness</w:t>
      </w:r>
      <w:r w:rsidRPr="000B4F62">
        <w:rPr>
          <w:sz w:val="22"/>
          <w:szCs w:val="22"/>
        </w:rPr>
        <w:t>,</w:t>
      </w:r>
      <w:r w:rsidR="000603A8" w:rsidRPr="000B4F62">
        <w:rPr>
          <w:sz w:val="22"/>
          <w:szCs w:val="22"/>
        </w:rPr>
        <w:t xml:space="preserve"> we</w:t>
      </w:r>
      <w:r w:rsidRPr="000B4F62">
        <w:rPr>
          <w:sz w:val="22"/>
          <w:szCs w:val="22"/>
        </w:rPr>
        <w:t xml:space="preserve"> would </w:t>
      </w:r>
      <w:r w:rsidR="000603A8" w:rsidRPr="000B4F62">
        <w:rPr>
          <w:sz w:val="22"/>
          <w:szCs w:val="22"/>
        </w:rPr>
        <w:t xml:space="preserve">have more success </w:t>
      </w:r>
      <w:r w:rsidRPr="000B4F62">
        <w:rPr>
          <w:sz w:val="22"/>
          <w:szCs w:val="22"/>
        </w:rPr>
        <w:t xml:space="preserve">in receiving </w:t>
      </w:r>
      <w:r w:rsidR="000603A8" w:rsidRPr="000B4F62">
        <w:rPr>
          <w:sz w:val="22"/>
          <w:szCs w:val="22"/>
        </w:rPr>
        <w:t xml:space="preserve">valid </w:t>
      </w:r>
      <w:r w:rsidRPr="000B4F62">
        <w:rPr>
          <w:sz w:val="22"/>
          <w:szCs w:val="22"/>
        </w:rPr>
        <w:t xml:space="preserve">and usable responses from the public. </w:t>
      </w:r>
      <w:r w:rsidR="000603A8" w:rsidRPr="000B4F62">
        <w:rPr>
          <w:sz w:val="22"/>
          <w:szCs w:val="22"/>
        </w:rPr>
        <w:t xml:space="preserve"> </w:t>
      </w:r>
      <w:r w:rsidRPr="000B4F62">
        <w:rPr>
          <w:sz w:val="22"/>
          <w:szCs w:val="22"/>
        </w:rPr>
        <w:t>She expressed her support for the request for a new study to come from the board.</w:t>
      </w:r>
    </w:p>
    <w:p w:rsidR="00497865" w:rsidRPr="000B4F62" w:rsidRDefault="00497865" w:rsidP="00F554BE">
      <w:pPr>
        <w:rPr>
          <w:sz w:val="22"/>
          <w:szCs w:val="22"/>
        </w:rPr>
      </w:pPr>
    </w:p>
    <w:p w:rsidR="00497865" w:rsidRPr="000B4F62" w:rsidRDefault="00497865" w:rsidP="00F44892">
      <w:pPr>
        <w:ind w:left="547"/>
        <w:rPr>
          <w:sz w:val="22"/>
          <w:szCs w:val="22"/>
        </w:rPr>
      </w:pPr>
      <w:r w:rsidRPr="000B4F62">
        <w:rPr>
          <w:sz w:val="22"/>
          <w:szCs w:val="22"/>
        </w:rPr>
        <w:t xml:space="preserve">Mr. Martin said that </w:t>
      </w:r>
      <w:r w:rsidR="000603A8" w:rsidRPr="000B4F62">
        <w:rPr>
          <w:sz w:val="22"/>
          <w:szCs w:val="22"/>
        </w:rPr>
        <w:t>we have to have transparency of</w:t>
      </w:r>
      <w:r w:rsidRPr="000B4F62">
        <w:rPr>
          <w:sz w:val="22"/>
          <w:szCs w:val="22"/>
        </w:rPr>
        <w:t xml:space="preserve"> </w:t>
      </w:r>
      <w:r w:rsidR="000603A8" w:rsidRPr="000B4F62">
        <w:rPr>
          <w:sz w:val="22"/>
          <w:szCs w:val="22"/>
        </w:rPr>
        <w:t xml:space="preserve">information. </w:t>
      </w:r>
      <w:r w:rsidRPr="000B4F62">
        <w:rPr>
          <w:sz w:val="22"/>
          <w:szCs w:val="22"/>
        </w:rPr>
        <w:t>W</w:t>
      </w:r>
      <w:r w:rsidR="000603A8" w:rsidRPr="000B4F62">
        <w:rPr>
          <w:sz w:val="22"/>
          <w:szCs w:val="22"/>
        </w:rPr>
        <w:t>ith technology</w:t>
      </w:r>
      <w:r w:rsidRPr="000B4F62">
        <w:rPr>
          <w:sz w:val="22"/>
          <w:szCs w:val="22"/>
        </w:rPr>
        <w:t>, social media and different forms of c</w:t>
      </w:r>
      <w:r w:rsidR="000603A8" w:rsidRPr="000B4F62">
        <w:rPr>
          <w:sz w:val="22"/>
          <w:szCs w:val="22"/>
        </w:rPr>
        <w:t>ommunication we might have a</w:t>
      </w:r>
      <w:r w:rsidRPr="000B4F62">
        <w:rPr>
          <w:sz w:val="22"/>
          <w:szCs w:val="22"/>
        </w:rPr>
        <w:t xml:space="preserve"> </w:t>
      </w:r>
      <w:r w:rsidR="000603A8" w:rsidRPr="000B4F62">
        <w:rPr>
          <w:sz w:val="22"/>
          <w:szCs w:val="22"/>
        </w:rPr>
        <w:t xml:space="preserve">better </w:t>
      </w:r>
      <w:r w:rsidRPr="000B4F62">
        <w:rPr>
          <w:sz w:val="22"/>
          <w:szCs w:val="22"/>
        </w:rPr>
        <w:t>chance of</w:t>
      </w:r>
      <w:r w:rsidR="000603A8" w:rsidRPr="000B4F62">
        <w:rPr>
          <w:sz w:val="22"/>
          <w:szCs w:val="22"/>
        </w:rPr>
        <w:t xml:space="preserve"> getting </w:t>
      </w:r>
      <w:r w:rsidRPr="000B4F62">
        <w:rPr>
          <w:sz w:val="22"/>
          <w:szCs w:val="22"/>
        </w:rPr>
        <w:t xml:space="preserve">the </w:t>
      </w:r>
      <w:r w:rsidR="000603A8" w:rsidRPr="000B4F62">
        <w:rPr>
          <w:sz w:val="22"/>
          <w:szCs w:val="22"/>
        </w:rPr>
        <w:t>data</w:t>
      </w:r>
      <w:r w:rsidRPr="000B4F62">
        <w:rPr>
          <w:sz w:val="22"/>
          <w:szCs w:val="22"/>
        </w:rPr>
        <w:t xml:space="preserve"> we need</w:t>
      </w:r>
      <w:r w:rsidR="000603A8" w:rsidRPr="000B4F62">
        <w:rPr>
          <w:sz w:val="22"/>
          <w:szCs w:val="22"/>
        </w:rPr>
        <w:t xml:space="preserve">. </w:t>
      </w:r>
      <w:r w:rsidRPr="000B4F62">
        <w:rPr>
          <w:sz w:val="22"/>
          <w:szCs w:val="22"/>
        </w:rPr>
        <w:t>If the board can review and comment on the data, he would support a request for a new study.</w:t>
      </w:r>
    </w:p>
    <w:p w:rsidR="00497865" w:rsidRPr="000B4F62" w:rsidRDefault="00497865" w:rsidP="00F554BE">
      <w:pPr>
        <w:rPr>
          <w:sz w:val="22"/>
          <w:szCs w:val="22"/>
        </w:rPr>
      </w:pPr>
    </w:p>
    <w:p w:rsidR="00611313" w:rsidRPr="000B4F62" w:rsidRDefault="00611313" w:rsidP="00F44892">
      <w:pPr>
        <w:ind w:left="547"/>
        <w:rPr>
          <w:sz w:val="22"/>
          <w:szCs w:val="22"/>
        </w:rPr>
      </w:pPr>
      <w:r w:rsidRPr="000B4F62">
        <w:rPr>
          <w:sz w:val="22"/>
          <w:szCs w:val="22"/>
        </w:rPr>
        <w:t xml:space="preserve">Dr. Pfeiffer mentioned that </w:t>
      </w:r>
      <w:r w:rsidR="000603A8" w:rsidRPr="000B4F62">
        <w:rPr>
          <w:sz w:val="22"/>
          <w:szCs w:val="22"/>
        </w:rPr>
        <w:t>it</w:t>
      </w:r>
      <w:r w:rsidRPr="000B4F62">
        <w:rPr>
          <w:sz w:val="22"/>
          <w:szCs w:val="22"/>
        </w:rPr>
        <w:t xml:space="preserve"> i</w:t>
      </w:r>
      <w:r w:rsidR="000603A8" w:rsidRPr="000B4F62">
        <w:rPr>
          <w:sz w:val="22"/>
          <w:szCs w:val="22"/>
        </w:rPr>
        <w:t>s so</w:t>
      </w:r>
      <w:r w:rsidRPr="000B4F62">
        <w:rPr>
          <w:sz w:val="22"/>
          <w:szCs w:val="22"/>
        </w:rPr>
        <w:t xml:space="preserve"> </w:t>
      </w:r>
      <w:r w:rsidR="000603A8" w:rsidRPr="000B4F62">
        <w:rPr>
          <w:sz w:val="22"/>
          <w:szCs w:val="22"/>
        </w:rPr>
        <w:t>important for people to have qualified</w:t>
      </w:r>
      <w:r w:rsidRPr="000B4F62">
        <w:rPr>
          <w:sz w:val="22"/>
          <w:szCs w:val="22"/>
        </w:rPr>
        <w:t xml:space="preserve"> </w:t>
      </w:r>
      <w:r w:rsidR="000603A8" w:rsidRPr="000B4F62">
        <w:rPr>
          <w:sz w:val="22"/>
          <w:szCs w:val="22"/>
        </w:rPr>
        <w:t xml:space="preserve">interpreters, especially </w:t>
      </w:r>
      <w:r w:rsidRPr="000B4F62">
        <w:rPr>
          <w:sz w:val="22"/>
          <w:szCs w:val="22"/>
        </w:rPr>
        <w:t xml:space="preserve">as it pertains to </w:t>
      </w:r>
      <w:r w:rsidR="000603A8" w:rsidRPr="000B4F62">
        <w:rPr>
          <w:sz w:val="22"/>
          <w:szCs w:val="22"/>
        </w:rPr>
        <w:t xml:space="preserve">healthcare </w:t>
      </w:r>
      <w:r w:rsidRPr="000B4F62">
        <w:rPr>
          <w:sz w:val="22"/>
          <w:szCs w:val="22"/>
        </w:rPr>
        <w:t xml:space="preserve">and </w:t>
      </w:r>
      <w:r w:rsidR="000603A8" w:rsidRPr="000B4F62">
        <w:rPr>
          <w:sz w:val="22"/>
          <w:szCs w:val="22"/>
        </w:rPr>
        <w:t xml:space="preserve">law. </w:t>
      </w:r>
      <w:r w:rsidRPr="000B4F62">
        <w:rPr>
          <w:sz w:val="22"/>
          <w:szCs w:val="22"/>
        </w:rPr>
        <w:t xml:space="preserve">She remembered learning that some consumers in other states had not been happy with the regulations because they did not have input on what the qualifications would be. She asked, </w:t>
      </w:r>
      <w:proofErr w:type="gramStart"/>
      <w:r w:rsidRPr="000B4F62">
        <w:rPr>
          <w:sz w:val="22"/>
          <w:szCs w:val="22"/>
        </w:rPr>
        <w:t>Who</w:t>
      </w:r>
      <w:proofErr w:type="gramEnd"/>
      <w:r w:rsidRPr="000B4F62">
        <w:rPr>
          <w:sz w:val="22"/>
          <w:szCs w:val="22"/>
        </w:rPr>
        <w:t xml:space="preserve"> would determine what the qualifications would be?</w:t>
      </w:r>
    </w:p>
    <w:p w:rsidR="00611313" w:rsidRPr="000B4F62" w:rsidRDefault="00611313" w:rsidP="00F554BE">
      <w:pPr>
        <w:rPr>
          <w:sz w:val="22"/>
          <w:szCs w:val="22"/>
        </w:rPr>
      </w:pPr>
    </w:p>
    <w:p w:rsidR="000603A8" w:rsidRPr="000B4F62" w:rsidRDefault="005465D4" w:rsidP="00F44892">
      <w:pPr>
        <w:ind w:left="547"/>
        <w:rPr>
          <w:sz w:val="22"/>
          <w:szCs w:val="22"/>
        </w:rPr>
      </w:pPr>
      <w:r w:rsidRPr="000B4F62">
        <w:rPr>
          <w:sz w:val="22"/>
          <w:szCs w:val="22"/>
        </w:rPr>
        <w:t xml:space="preserve">Ms. Hutcheson </w:t>
      </w:r>
      <w:r w:rsidR="00611313" w:rsidRPr="000B4F62">
        <w:rPr>
          <w:sz w:val="22"/>
          <w:szCs w:val="22"/>
        </w:rPr>
        <w:t xml:space="preserve">explained that a state law titled the </w:t>
      </w:r>
      <w:r w:rsidR="000603A8" w:rsidRPr="000B4F62">
        <w:rPr>
          <w:sz w:val="22"/>
          <w:szCs w:val="22"/>
        </w:rPr>
        <w:t xml:space="preserve">Administrative Process Act </w:t>
      </w:r>
      <w:r w:rsidR="00611313" w:rsidRPr="000B4F62">
        <w:rPr>
          <w:sz w:val="22"/>
          <w:szCs w:val="22"/>
        </w:rPr>
        <w:t xml:space="preserve">allows for </w:t>
      </w:r>
      <w:r w:rsidR="000603A8" w:rsidRPr="000B4F62">
        <w:rPr>
          <w:sz w:val="22"/>
          <w:szCs w:val="22"/>
        </w:rPr>
        <w:t>public</w:t>
      </w:r>
    </w:p>
    <w:p w:rsidR="00F671B0" w:rsidRPr="000B4F62" w:rsidRDefault="000603A8" w:rsidP="00F44892">
      <w:pPr>
        <w:ind w:left="547"/>
        <w:rPr>
          <w:sz w:val="22"/>
          <w:szCs w:val="22"/>
        </w:rPr>
      </w:pPr>
      <w:proofErr w:type="gramStart"/>
      <w:r w:rsidRPr="000B4F62">
        <w:rPr>
          <w:sz w:val="22"/>
          <w:szCs w:val="22"/>
        </w:rPr>
        <w:t>participation</w:t>
      </w:r>
      <w:proofErr w:type="gramEnd"/>
      <w:r w:rsidRPr="000B4F62">
        <w:rPr>
          <w:sz w:val="22"/>
          <w:szCs w:val="22"/>
        </w:rPr>
        <w:t xml:space="preserve"> </w:t>
      </w:r>
      <w:r w:rsidR="00611313" w:rsidRPr="000B4F62">
        <w:rPr>
          <w:sz w:val="22"/>
          <w:szCs w:val="22"/>
        </w:rPr>
        <w:t xml:space="preserve">in the </w:t>
      </w:r>
      <w:r w:rsidRPr="000B4F62">
        <w:rPr>
          <w:sz w:val="22"/>
          <w:szCs w:val="22"/>
        </w:rPr>
        <w:t>develop</w:t>
      </w:r>
      <w:r w:rsidR="00611313" w:rsidRPr="000B4F62">
        <w:rPr>
          <w:sz w:val="22"/>
          <w:szCs w:val="22"/>
        </w:rPr>
        <w:t xml:space="preserve">ment of state </w:t>
      </w:r>
      <w:r w:rsidRPr="000B4F62">
        <w:rPr>
          <w:sz w:val="22"/>
          <w:szCs w:val="22"/>
        </w:rPr>
        <w:t xml:space="preserve">regulations. </w:t>
      </w:r>
      <w:proofErr w:type="gramStart"/>
      <w:r w:rsidR="00F671B0" w:rsidRPr="000B4F62">
        <w:rPr>
          <w:sz w:val="22"/>
          <w:szCs w:val="22"/>
        </w:rPr>
        <w:t>throughout</w:t>
      </w:r>
      <w:proofErr w:type="gramEnd"/>
      <w:r w:rsidR="00F671B0" w:rsidRPr="000B4F62">
        <w:rPr>
          <w:sz w:val="22"/>
          <w:szCs w:val="22"/>
        </w:rPr>
        <w:t xml:space="preserve"> the process there will be multiple</w:t>
      </w:r>
    </w:p>
    <w:p w:rsidR="00611313" w:rsidRPr="000B4F62" w:rsidRDefault="00F671B0" w:rsidP="00F44892">
      <w:pPr>
        <w:ind w:left="547"/>
        <w:rPr>
          <w:sz w:val="22"/>
          <w:szCs w:val="22"/>
        </w:rPr>
      </w:pPr>
      <w:proofErr w:type="gramStart"/>
      <w:r w:rsidRPr="000B4F62">
        <w:rPr>
          <w:sz w:val="22"/>
          <w:szCs w:val="22"/>
        </w:rPr>
        <w:t>opportunities</w:t>
      </w:r>
      <w:proofErr w:type="gramEnd"/>
      <w:r w:rsidRPr="000B4F62">
        <w:rPr>
          <w:sz w:val="22"/>
          <w:szCs w:val="22"/>
        </w:rPr>
        <w:t xml:space="preserve"> for people to </w:t>
      </w:r>
      <w:r w:rsidR="00611313" w:rsidRPr="000B4F62">
        <w:rPr>
          <w:sz w:val="22"/>
          <w:szCs w:val="22"/>
        </w:rPr>
        <w:t>public</w:t>
      </w:r>
      <w:r w:rsidRPr="000B4F62">
        <w:rPr>
          <w:sz w:val="22"/>
          <w:szCs w:val="22"/>
        </w:rPr>
        <w:t>ly</w:t>
      </w:r>
      <w:r w:rsidR="00611313" w:rsidRPr="000B4F62">
        <w:rPr>
          <w:sz w:val="22"/>
          <w:szCs w:val="22"/>
        </w:rPr>
        <w:t xml:space="preserve"> c</w:t>
      </w:r>
      <w:r w:rsidRPr="000B4F62">
        <w:rPr>
          <w:sz w:val="22"/>
          <w:szCs w:val="22"/>
        </w:rPr>
        <w:t xml:space="preserve">omment on the proposed regulations. </w:t>
      </w:r>
    </w:p>
    <w:p w:rsidR="00272BF7" w:rsidRPr="000B4F62" w:rsidRDefault="00272BF7" w:rsidP="00F554BE">
      <w:pPr>
        <w:rPr>
          <w:sz w:val="22"/>
          <w:szCs w:val="22"/>
        </w:rPr>
      </w:pPr>
    </w:p>
    <w:p w:rsidR="000603A8" w:rsidRPr="000B4F62" w:rsidRDefault="005465D4" w:rsidP="00F44892">
      <w:pPr>
        <w:ind w:left="547"/>
        <w:rPr>
          <w:sz w:val="22"/>
          <w:szCs w:val="22"/>
        </w:rPr>
      </w:pPr>
      <w:r w:rsidRPr="000B4F62">
        <w:rPr>
          <w:sz w:val="22"/>
          <w:szCs w:val="22"/>
        </w:rPr>
        <w:t xml:space="preserve">Ms. Humphrey </w:t>
      </w:r>
      <w:r w:rsidR="00F671B0" w:rsidRPr="000B4F62">
        <w:rPr>
          <w:sz w:val="22"/>
          <w:szCs w:val="22"/>
        </w:rPr>
        <w:t xml:space="preserve">remarked that she was aware of instances where </w:t>
      </w:r>
      <w:r w:rsidR="000603A8" w:rsidRPr="000B4F62">
        <w:rPr>
          <w:sz w:val="22"/>
          <w:szCs w:val="22"/>
        </w:rPr>
        <w:t>interpreter</w:t>
      </w:r>
      <w:r w:rsidR="00F671B0" w:rsidRPr="000B4F62">
        <w:rPr>
          <w:sz w:val="22"/>
          <w:szCs w:val="22"/>
        </w:rPr>
        <w:t>s had accepted job</w:t>
      </w:r>
      <w:r w:rsidR="000603A8" w:rsidRPr="000B4F62">
        <w:rPr>
          <w:sz w:val="22"/>
          <w:szCs w:val="22"/>
        </w:rPr>
        <w:t xml:space="preserve">s </w:t>
      </w:r>
      <w:r w:rsidR="00C33A80" w:rsidRPr="000B4F62">
        <w:rPr>
          <w:sz w:val="22"/>
          <w:szCs w:val="22"/>
        </w:rPr>
        <w:t xml:space="preserve">in </w:t>
      </w:r>
      <w:r w:rsidR="00F671B0" w:rsidRPr="000B4F62">
        <w:rPr>
          <w:sz w:val="22"/>
          <w:szCs w:val="22"/>
        </w:rPr>
        <w:t xml:space="preserve">settings or situations where they should not </w:t>
      </w:r>
      <w:r w:rsidR="000603A8" w:rsidRPr="000B4F62">
        <w:rPr>
          <w:sz w:val="22"/>
          <w:szCs w:val="22"/>
        </w:rPr>
        <w:t>have been working</w:t>
      </w:r>
      <w:r w:rsidR="00F671B0" w:rsidRPr="000B4F62">
        <w:rPr>
          <w:sz w:val="22"/>
          <w:szCs w:val="22"/>
        </w:rPr>
        <w:t xml:space="preserve">. </w:t>
      </w:r>
      <w:r w:rsidR="00C33A80" w:rsidRPr="000B4F62">
        <w:rPr>
          <w:sz w:val="22"/>
          <w:szCs w:val="22"/>
        </w:rPr>
        <w:t>However, s</w:t>
      </w:r>
      <w:r w:rsidR="00F671B0" w:rsidRPr="000B4F62">
        <w:rPr>
          <w:sz w:val="22"/>
          <w:szCs w:val="22"/>
        </w:rPr>
        <w:t>he said that she was leery</w:t>
      </w:r>
      <w:r w:rsidR="00C33A80" w:rsidRPr="000B4F62">
        <w:rPr>
          <w:sz w:val="22"/>
          <w:szCs w:val="22"/>
        </w:rPr>
        <w:t xml:space="preserve"> of </w:t>
      </w:r>
      <w:r w:rsidR="000603A8" w:rsidRPr="000B4F62">
        <w:rPr>
          <w:sz w:val="22"/>
          <w:szCs w:val="22"/>
        </w:rPr>
        <w:t>additional regulations in general</w:t>
      </w:r>
      <w:r w:rsidR="00C33A80" w:rsidRPr="000B4F62">
        <w:rPr>
          <w:sz w:val="22"/>
          <w:szCs w:val="22"/>
        </w:rPr>
        <w:t xml:space="preserve">, as regulations can be </w:t>
      </w:r>
      <w:proofErr w:type="gramStart"/>
      <w:r w:rsidR="00C33A80" w:rsidRPr="000B4F62">
        <w:rPr>
          <w:sz w:val="22"/>
          <w:szCs w:val="22"/>
        </w:rPr>
        <w:t>well-intended</w:t>
      </w:r>
      <w:proofErr w:type="gramEnd"/>
      <w:r w:rsidR="00C33A80" w:rsidRPr="000B4F62">
        <w:rPr>
          <w:sz w:val="22"/>
          <w:szCs w:val="22"/>
        </w:rPr>
        <w:t xml:space="preserve"> but may not help us reach our goal. She supported the idea of a study, though she expressed her concerns about creating a rigid form of licensure. Mr. Humphrey said she was an advocate for the right of consumers to choose their own interpreter.</w:t>
      </w:r>
    </w:p>
    <w:p w:rsidR="00272BF7" w:rsidRPr="000B4F62" w:rsidRDefault="00272BF7" w:rsidP="00F554BE">
      <w:pPr>
        <w:rPr>
          <w:sz w:val="22"/>
          <w:szCs w:val="22"/>
        </w:rPr>
      </w:pPr>
    </w:p>
    <w:p w:rsidR="000603A8" w:rsidRPr="000B4F62" w:rsidRDefault="00C33A80" w:rsidP="00F44892">
      <w:pPr>
        <w:ind w:left="547"/>
        <w:rPr>
          <w:sz w:val="22"/>
          <w:szCs w:val="22"/>
        </w:rPr>
      </w:pPr>
      <w:r w:rsidRPr="000B4F62">
        <w:rPr>
          <w:sz w:val="22"/>
          <w:szCs w:val="22"/>
        </w:rPr>
        <w:t xml:space="preserve">Ms. Hutcheson said that licensure would not </w:t>
      </w:r>
      <w:r w:rsidR="000603A8" w:rsidRPr="000B4F62">
        <w:rPr>
          <w:sz w:val="22"/>
          <w:szCs w:val="22"/>
        </w:rPr>
        <w:t xml:space="preserve">prohibit </w:t>
      </w:r>
      <w:r w:rsidRPr="000B4F62">
        <w:rPr>
          <w:sz w:val="22"/>
          <w:szCs w:val="22"/>
        </w:rPr>
        <w:t xml:space="preserve">a consumer from having the right to choose which interpreter to use. </w:t>
      </w:r>
      <w:r w:rsidR="000603A8" w:rsidRPr="000B4F62">
        <w:rPr>
          <w:sz w:val="22"/>
          <w:szCs w:val="22"/>
        </w:rPr>
        <w:t>Licensure would not</w:t>
      </w:r>
      <w:r w:rsidRPr="000B4F62">
        <w:rPr>
          <w:sz w:val="22"/>
          <w:szCs w:val="22"/>
        </w:rPr>
        <w:t xml:space="preserve"> override </w:t>
      </w:r>
      <w:r w:rsidR="000603A8" w:rsidRPr="000B4F62">
        <w:rPr>
          <w:sz w:val="22"/>
          <w:szCs w:val="22"/>
        </w:rPr>
        <w:t>ADA</w:t>
      </w:r>
      <w:r w:rsidRPr="000B4F62">
        <w:rPr>
          <w:sz w:val="22"/>
          <w:szCs w:val="22"/>
        </w:rPr>
        <w:t xml:space="preserve"> protections</w:t>
      </w:r>
      <w:r w:rsidR="000603A8" w:rsidRPr="000B4F62">
        <w:rPr>
          <w:sz w:val="22"/>
          <w:szCs w:val="22"/>
        </w:rPr>
        <w:t>, which require effective</w:t>
      </w:r>
      <w:r w:rsidR="009E5862" w:rsidRPr="000B4F62">
        <w:rPr>
          <w:sz w:val="22"/>
          <w:szCs w:val="22"/>
        </w:rPr>
        <w:t xml:space="preserve"> </w:t>
      </w:r>
      <w:r w:rsidRPr="000B4F62">
        <w:rPr>
          <w:sz w:val="22"/>
          <w:szCs w:val="22"/>
        </w:rPr>
        <w:t>c</w:t>
      </w:r>
      <w:r w:rsidR="000603A8" w:rsidRPr="000B4F62">
        <w:rPr>
          <w:sz w:val="22"/>
          <w:szCs w:val="22"/>
        </w:rPr>
        <w:t>ommunication.</w:t>
      </w:r>
      <w:r w:rsidRPr="000B4F62">
        <w:rPr>
          <w:sz w:val="22"/>
          <w:szCs w:val="22"/>
        </w:rPr>
        <w:t xml:space="preserve"> She cautioned </w:t>
      </w:r>
      <w:proofErr w:type="gramStart"/>
      <w:r w:rsidRPr="000B4F62">
        <w:rPr>
          <w:sz w:val="22"/>
          <w:szCs w:val="22"/>
        </w:rPr>
        <w:t>that this</w:t>
      </w:r>
      <w:r w:rsidR="009E5862" w:rsidRPr="000B4F62">
        <w:rPr>
          <w:sz w:val="22"/>
          <w:szCs w:val="22"/>
        </w:rPr>
        <w:t xml:space="preserve"> is </w:t>
      </w:r>
      <w:r w:rsidRPr="000B4F62">
        <w:rPr>
          <w:sz w:val="22"/>
          <w:szCs w:val="22"/>
        </w:rPr>
        <w:t>a process</w:t>
      </w:r>
      <w:r w:rsidR="009E5862" w:rsidRPr="000B4F62">
        <w:rPr>
          <w:sz w:val="22"/>
          <w:szCs w:val="22"/>
        </w:rPr>
        <w:t xml:space="preserve"> that will unfold quickly</w:t>
      </w:r>
      <w:proofErr w:type="gramEnd"/>
      <w:r w:rsidR="009E5862" w:rsidRPr="000B4F62">
        <w:rPr>
          <w:sz w:val="22"/>
          <w:szCs w:val="22"/>
        </w:rPr>
        <w:t>. The process involves many participants and many opportunities for public comment and analysis.</w:t>
      </w:r>
    </w:p>
    <w:p w:rsidR="00E75086" w:rsidRPr="000B4F62" w:rsidRDefault="00E75086" w:rsidP="00F554BE">
      <w:pPr>
        <w:rPr>
          <w:sz w:val="22"/>
          <w:szCs w:val="22"/>
        </w:rPr>
      </w:pPr>
    </w:p>
    <w:p w:rsidR="00CD55BF" w:rsidRDefault="009E5862" w:rsidP="00CD55BF">
      <w:pPr>
        <w:ind w:left="547"/>
        <w:rPr>
          <w:sz w:val="22"/>
          <w:szCs w:val="22"/>
        </w:rPr>
      </w:pPr>
      <w:r w:rsidRPr="000B4F62">
        <w:rPr>
          <w:sz w:val="22"/>
          <w:szCs w:val="22"/>
        </w:rPr>
        <w:t>Chairwoman Pfeiffer invited members of the public to comment.</w:t>
      </w:r>
      <w:r w:rsidR="00CD55BF">
        <w:rPr>
          <w:sz w:val="22"/>
          <w:szCs w:val="22"/>
        </w:rPr>
        <w:br w:type="page"/>
      </w:r>
    </w:p>
    <w:p w:rsidR="009E5862" w:rsidRPr="000B4F62" w:rsidRDefault="005C675B" w:rsidP="00F44892">
      <w:pPr>
        <w:ind w:left="547"/>
        <w:rPr>
          <w:sz w:val="22"/>
          <w:szCs w:val="22"/>
        </w:rPr>
      </w:pPr>
      <w:r w:rsidRPr="000B4F62">
        <w:rPr>
          <w:sz w:val="22"/>
          <w:szCs w:val="22"/>
        </w:rPr>
        <w:t xml:space="preserve">Jennifer C. </w:t>
      </w:r>
      <w:proofErr w:type="spellStart"/>
      <w:r w:rsidR="009E5862" w:rsidRPr="000B4F62">
        <w:rPr>
          <w:sz w:val="22"/>
          <w:szCs w:val="22"/>
        </w:rPr>
        <w:t>Witteborg</w:t>
      </w:r>
      <w:proofErr w:type="spellEnd"/>
      <w:r w:rsidR="009E5862" w:rsidRPr="000B4F62">
        <w:rPr>
          <w:sz w:val="22"/>
          <w:szCs w:val="22"/>
        </w:rPr>
        <w:t xml:space="preserve"> </w:t>
      </w:r>
      <w:r w:rsidR="00E35119" w:rsidRPr="000B4F62">
        <w:rPr>
          <w:sz w:val="22"/>
          <w:szCs w:val="22"/>
        </w:rPr>
        <w:t xml:space="preserve">commented </w:t>
      </w:r>
      <w:r w:rsidR="009E5862" w:rsidRPr="000B4F62">
        <w:rPr>
          <w:sz w:val="22"/>
          <w:szCs w:val="22"/>
        </w:rPr>
        <w:t xml:space="preserve">that she had </w:t>
      </w:r>
      <w:r w:rsidR="00ED0AD2" w:rsidRPr="000B4F62">
        <w:rPr>
          <w:sz w:val="22"/>
          <w:szCs w:val="22"/>
        </w:rPr>
        <w:t>experience with</w:t>
      </w:r>
      <w:r w:rsidR="009E5862" w:rsidRPr="000B4F62">
        <w:rPr>
          <w:sz w:val="22"/>
          <w:szCs w:val="22"/>
        </w:rPr>
        <w:t xml:space="preserve"> </w:t>
      </w:r>
      <w:r w:rsidR="00ED0AD2" w:rsidRPr="000B4F62">
        <w:rPr>
          <w:sz w:val="22"/>
          <w:szCs w:val="22"/>
        </w:rPr>
        <w:t xml:space="preserve">interpreters who </w:t>
      </w:r>
      <w:r w:rsidR="009E5862" w:rsidRPr="000B4F62">
        <w:rPr>
          <w:sz w:val="22"/>
          <w:szCs w:val="22"/>
        </w:rPr>
        <w:t xml:space="preserve">were </w:t>
      </w:r>
      <w:r w:rsidR="00ED0AD2" w:rsidRPr="000B4F62">
        <w:rPr>
          <w:sz w:val="22"/>
          <w:szCs w:val="22"/>
        </w:rPr>
        <w:t>not qualified</w:t>
      </w:r>
      <w:r w:rsidR="009E5862" w:rsidRPr="000B4F62">
        <w:rPr>
          <w:sz w:val="22"/>
          <w:szCs w:val="22"/>
        </w:rPr>
        <w:t xml:space="preserve">, and that it was a big problem. She said there is no responsibility. She noted that the members of the deaf community are the gatekeepers, not just </w:t>
      </w:r>
      <w:r w:rsidR="005465D4" w:rsidRPr="000B4F62">
        <w:rPr>
          <w:sz w:val="22"/>
          <w:szCs w:val="22"/>
        </w:rPr>
        <w:t xml:space="preserve">the </w:t>
      </w:r>
      <w:r w:rsidR="009E5862" w:rsidRPr="000B4F62">
        <w:rPr>
          <w:sz w:val="22"/>
          <w:szCs w:val="22"/>
        </w:rPr>
        <w:t>VDDHH. Consumers should be watching this process to understand what the goal of licensure is, so that unqualified people are not working jobs where they should not be.</w:t>
      </w:r>
    </w:p>
    <w:p w:rsidR="00E75086" w:rsidRPr="000B4F62" w:rsidRDefault="00E75086" w:rsidP="00A34A5A">
      <w:pPr>
        <w:rPr>
          <w:sz w:val="22"/>
          <w:szCs w:val="22"/>
        </w:rPr>
      </w:pPr>
    </w:p>
    <w:p w:rsidR="00DB052E" w:rsidRPr="000B4F62" w:rsidRDefault="005C675B" w:rsidP="00F44892">
      <w:pPr>
        <w:ind w:left="547"/>
        <w:rPr>
          <w:sz w:val="22"/>
          <w:szCs w:val="22"/>
        </w:rPr>
      </w:pPr>
      <w:r w:rsidRPr="000B4F62">
        <w:rPr>
          <w:sz w:val="22"/>
          <w:szCs w:val="22"/>
        </w:rPr>
        <w:t xml:space="preserve">Jay </w:t>
      </w:r>
      <w:r w:rsidR="00DB052E" w:rsidRPr="000B4F62">
        <w:rPr>
          <w:sz w:val="22"/>
          <w:szCs w:val="22"/>
        </w:rPr>
        <w:t xml:space="preserve">Gates </w:t>
      </w:r>
      <w:r w:rsidR="00E35119" w:rsidRPr="000B4F62">
        <w:rPr>
          <w:sz w:val="22"/>
          <w:szCs w:val="22"/>
        </w:rPr>
        <w:t>commented t</w:t>
      </w:r>
      <w:r w:rsidR="00DB052E" w:rsidRPr="000B4F62">
        <w:rPr>
          <w:sz w:val="22"/>
          <w:szCs w:val="22"/>
        </w:rPr>
        <w:t>hat d</w:t>
      </w:r>
      <w:r w:rsidR="00ED0AD2" w:rsidRPr="000B4F62">
        <w:rPr>
          <w:sz w:val="22"/>
          <w:szCs w:val="22"/>
        </w:rPr>
        <w:t>eaf people</w:t>
      </w:r>
      <w:r w:rsidR="00DB052E" w:rsidRPr="000B4F62">
        <w:rPr>
          <w:sz w:val="22"/>
          <w:szCs w:val="22"/>
        </w:rPr>
        <w:t xml:space="preserve"> </w:t>
      </w:r>
      <w:r w:rsidR="00ED0AD2" w:rsidRPr="000B4F62">
        <w:rPr>
          <w:sz w:val="22"/>
          <w:szCs w:val="22"/>
        </w:rPr>
        <w:t>have been screaming for help because they</w:t>
      </w:r>
      <w:r w:rsidR="005465D4" w:rsidRPr="000B4F62">
        <w:rPr>
          <w:sz w:val="22"/>
          <w:szCs w:val="22"/>
        </w:rPr>
        <w:t xml:space="preserve"> ha</w:t>
      </w:r>
      <w:r w:rsidR="00ED0AD2" w:rsidRPr="000B4F62">
        <w:rPr>
          <w:sz w:val="22"/>
          <w:szCs w:val="22"/>
        </w:rPr>
        <w:t>ve</w:t>
      </w:r>
      <w:r w:rsidR="00DB052E" w:rsidRPr="000B4F62">
        <w:rPr>
          <w:sz w:val="22"/>
          <w:szCs w:val="22"/>
        </w:rPr>
        <w:t xml:space="preserve"> </w:t>
      </w:r>
      <w:r w:rsidR="00ED0AD2" w:rsidRPr="000B4F62">
        <w:rPr>
          <w:sz w:val="22"/>
          <w:szCs w:val="22"/>
        </w:rPr>
        <w:t>been so frustrated with the lack of qualified</w:t>
      </w:r>
      <w:r w:rsidR="00DB052E" w:rsidRPr="000B4F62">
        <w:rPr>
          <w:sz w:val="22"/>
          <w:szCs w:val="22"/>
        </w:rPr>
        <w:t xml:space="preserve"> </w:t>
      </w:r>
      <w:r w:rsidR="00ED0AD2" w:rsidRPr="000B4F62">
        <w:rPr>
          <w:sz w:val="22"/>
          <w:szCs w:val="22"/>
        </w:rPr>
        <w:t>interpreters</w:t>
      </w:r>
      <w:r w:rsidR="00DB052E" w:rsidRPr="000B4F62">
        <w:rPr>
          <w:sz w:val="22"/>
          <w:szCs w:val="22"/>
        </w:rPr>
        <w:t>. He observed</w:t>
      </w:r>
      <w:r w:rsidR="005465D4" w:rsidRPr="000B4F62">
        <w:rPr>
          <w:sz w:val="22"/>
          <w:szCs w:val="22"/>
        </w:rPr>
        <w:t xml:space="preserve"> that the National Association of</w:t>
      </w:r>
      <w:r w:rsidR="00DB052E" w:rsidRPr="000B4F62">
        <w:rPr>
          <w:sz w:val="22"/>
          <w:szCs w:val="22"/>
        </w:rPr>
        <w:t xml:space="preserve"> the Deaf (NAD) is no longer </w:t>
      </w:r>
      <w:proofErr w:type="gramStart"/>
      <w:r w:rsidR="00DB052E" w:rsidRPr="000B4F62">
        <w:rPr>
          <w:sz w:val="22"/>
          <w:szCs w:val="22"/>
        </w:rPr>
        <w:t>partnering</w:t>
      </w:r>
      <w:proofErr w:type="gramEnd"/>
      <w:r w:rsidR="00DB052E" w:rsidRPr="000B4F62">
        <w:rPr>
          <w:sz w:val="22"/>
          <w:szCs w:val="22"/>
        </w:rPr>
        <w:t xml:space="preserve"> with the Registry of Interpreters for the Deaf (RID)</w:t>
      </w:r>
      <w:r w:rsidR="005465D4" w:rsidRPr="000B4F62">
        <w:rPr>
          <w:sz w:val="22"/>
          <w:szCs w:val="22"/>
        </w:rPr>
        <w:t>. Mr. Gates</w:t>
      </w:r>
      <w:r w:rsidR="00DB052E" w:rsidRPr="000B4F62">
        <w:rPr>
          <w:sz w:val="22"/>
          <w:szCs w:val="22"/>
        </w:rPr>
        <w:t xml:space="preserve"> criticized the RID for not being accountable to the deaf community. He said that it was critical that there be accountability in Virginia. He </w:t>
      </w:r>
      <w:r w:rsidR="0032014A" w:rsidRPr="000B4F62">
        <w:rPr>
          <w:sz w:val="22"/>
          <w:szCs w:val="22"/>
        </w:rPr>
        <w:t xml:space="preserve">rhetorically </w:t>
      </w:r>
      <w:r w:rsidR="00DB052E" w:rsidRPr="000B4F62">
        <w:rPr>
          <w:sz w:val="22"/>
          <w:szCs w:val="22"/>
        </w:rPr>
        <w:t xml:space="preserve">asked how someone would file a complaint against a VQAS interpreter. The deaf community wants a process and the deaf community needs to let people know what we want. He indicated that he would be happy to work with the VDDHH </w:t>
      </w:r>
      <w:r w:rsidR="00E35119" w:rsidRPr="000B4F62">
        <w:rPr>
          <w:sz w:val="22"/>
          <w:szCs w:val="22"/>
        </w:rPr>
        <w:t>on interpreter licensure, and that he has a wealth of experience that can use to assist the agency.</w:t>
      </w:r>
    </w:p>
    <w:p w:rsidR="00D639AD" w:rsidRPr="000B4F62" w:rsidRDefault="00D639AD" w:rsidP="00D639AD">
      <w:pPr>
        <w:rPr>
          <w:sz w:val="22"/>
          <w:szCs w:val="22"/>
        </w:rPr>
      </w:pPr>
    </w:p>
    <w:p w:rsidR="00D639AD" w:rsidRPr="000B4F62" w:rsidRDefault="00D639AD" w:rsidP="00D639AD">
      <w:pPr>
        <w:ind w:left="547"/>
        <w:rPr>
          <w:sz w:val="22"/>
          <w:szCs w:val="22"/>
        </w:rPr>
      </w:pPr>
      <w:r w:rsidRPr="000B4F62">
        <w:rPr>
          <w:sz w:val="22"/>
          <w:szCs w:val="22"/>
        </w:rPr>
        <w:t xml:space="preserve">Ms. Hutcheson responded that if licensure of interpreters </w:t>
      </w:r>
      <w:proofErr w:type="gramStart"/>
      <w:r w:rsidRPr="000B4F62">
        <w:rPr>
          <w:sz w:val="22"/>
          <w:szCs w:val="22"/>
        </w:rPr>
        <w:t>was</w:t>
      </w:r>
      <w:proofErr w:type="gramEnd"/>
      <w:r w:rsidRPr="000B4F62">
        <w:rPr>
          <w:sz w:val="22"/>
          <w:szCs w:val="22"/>
        </w:rPr>
        <w:t xml:space="preserve"> approved, the licensing would be separate from the VDDHH. A regulatory body </w:t>
      </w:r>
      <w:proofErr w:type="gramStart"/>
      <w:r w:rsidRPr="000B4F62">
        <w:rPr>
          <w:sz w:val="22"/>
          <w:szCs w:val="22"/>
        </w:rPr>
        <w:t>would be established</w:t>
      </w:r>
      <w:proofErr w:type="gramEnd"/>
      <w:r w:rsidRPr="000B4F62">
        <w:rPr>
          <w:sz w:val="22"/>
          <w:szCs w:val="22"/>
        </w:rPr>
        <w:t xml:space="preserve"> at the DPOR, and the composition would include consumers.</w:t>
      </w:r>
    </w:p>
    <w:p w:rsidR="00DB052E" w:rsidRPr="000B4F62" w:rsidRDefault="00DB052E" w:rsidP="00F44892">
      <w:pPr>
        <w:rPr>
          <w:sz w:val="22"/>
          <w:szCs w:val="22"/>
        </w:rPr>
      </w:pPr>
    </w:p>
    <w:p w:rsidR="005C675B" w:rsidRPr="000B4F62" w:rsidRDefault="005C675B" w:rsidP="005C675B">
      <w:pPr>
        <w:ind w:left="547"/>
        <w:rPr>
          <w:sz w:val="22"/>
          <w:szCs w:val="22"/>
        </w:rPr>
      </w:pPr>
      <w:r w:rsidRPr="000B4F62">
        <w:rPr>
          <w:sz w:val="22"/>
          <w:szCs w:val="22"/>
        </w:rPr>
        <w:t xml:space="preserve">Lauren Good, LCSW commented that without screening interpreters, deaf consumers </w:t>
      </w:r>
      <w:proofErr w:type="gramStart"/>
      <w:r w:rsidRPr="000B4F62">
        <w:rPr>
          <w:sz w:val="22"/>
          <w:szCs w:val="22"/>
        </w:rPr>
        <w:t>will</w:t>
      </w:r>
      <w:proofErr w:type="gramEnd"/>
      <w:r w:rsidRPr="000B4F62">
        <w:rPr>
          <w:sz w:val="22"/>
          <w:szCs w:val="22"/>
        </w:rPr>
        <w:t xml:space="preserve"> suffer. </w:t>
      </w:r>
      <w:r w:rsidR="00D639AD" w:rsidRPr="000B4F62">
        <w:rPr>
          <w:sz w:val="22"/>
          <w:szCs w:val="22"/>
        </w:rPr>
        <w:t xml:space="preserve">She noted that some deaf people do not speak up, ultimately handing control over their health to the interpreter. </w:t>
      </w:r>
      <w:r w:rsidRPr="000B4F62">
        <w:rPr>
          <w:sz w:val="22"/>
          <w:szCs w:val="22"/>
        </w:rPr>
        <w:t xml:space="preserve">She asked if it was possible to reach out to deaf and hard-of-hearing consumers in an effort to </w:t>
      </w:r>
      <w:r w:rsidR="00D639AD" w:rsidRPr="000B4F62">
        <w:rPr>
          <w:sz w:val="22"/>
          <w:szCs w:val="22"/>
        </w:rPr>
        <w:t xml:space="preserve">help </w:t>
      </w:r>
      <w:r w:rsidRPr="000B4F62">
        <w:rPr>
          <w:sz w:val="22"/>
          <w:szCs w:val="22"/>
        </w:rPr>
        <w:t>empower them</w:t>
      </w:r>
      <w:r w:rsidR="00D639AD" w:rsidRPr="000B4F62">
        <w:rPr>
          <w:sz w:val="22"/>
          <w:szCs w:val="22"/>
        </w:rPr>
        <w:t>.</w:t>
      </w:r>
    </w:p>
    <w:p w:rsidR="00E35119" w:rsidRPr="000B4F62" w:rsidRDefault="00E35119" w:rsidP="00F44892">
      <w:pPr>
        <w:rPr>
          <w:sz w:val="22"/>
          <w:szCs w:val="22"/>
        </w:rPr>
      </w:pPr>
    </w:p>
    <w:p w:rsidR="00ED0AD2" w:rsidRPr="000B4F62" w:rsidRDefault="00A95073" w:rsidP="00F44892">
      <w:pPr>
        <w:ind w:left="547"/>
        <w:rPr>
          <w:sz w:val="22"/>
          <w:szCs w:val="22"/>
        </w:rPr>
      </w:pPr>
      <w:r w:rsidRPr="000B4F62">
        <w:rPr>
          <w:sz w:val="22"/>
          <w:szCs w:val="22"/>
        </w:rPr>
        <w:t xml:space="preserve">Mr. Martin said that, as someone who works </w:t>
      </w:r>
      <w:r w:rsidR="00ED0AD2" w:rsidRPr="000B4F62">
        <w:rPr>
          <w:sz w:val="22"/>
          <w:szCs w:val="22"/>
        </w:rPr>
        <w:t>in a regulated environment</w:t>
      </w:r>
      <w:r w:rsidRPr="000B4F62">
        <w:rPr>
          <w:sz w:val="22"/>
          <w:szCs w:val="22"/>
        </w:rPr>
        <w:t xml:space="preserve"> – t</w:t>
      </w:r>
      <w:r w:rsidR="00ED0AD2" w:rsidRPr="000B4F62">
        <w:rPr>
          <w:sz w:val="22"/>
          <w:szCs w:val="22"/>
        </w:rPr>
        <w:t>he securities</w:t>
      </w:r>
      <w:r w:rsidR="00E35119" w:rsidRPr="000B4F62">
        <w:rPr>
          <w:sz w:val="22"/>
          <w:szCs w:val="22"/>
        </w:rPr>
        <w:t xml:space="preserve"> </w:t>
      </w:r>
      <w:r w:rsidR="00ED0AD2" w:rsidRPr="000B4F62">
        <w:rPr>
          <w:sz w:val="22"/>
          <w:szCs w:val="22"/>
        </w:rPr>
        <w:t>industry</w:t>
      </w:r>
      <w:r w:rsidRPr="000B4F62">
        <w:rPr>
          <w:sz w:val="22"/>
          <w:szCs w:val="22"/>
        </w:rPr>
        <w:t xml:space="preserve"> – he </w:t>
      </w:r>
      <w:r w:rsidR="00ED0AD2" w:rsidRPr="000B4F62">
        <w:rPr>
          <w:sz w:val="22"/>
          <w:szCs w:val="22"/>
        </w:rPr>
        <w:t>see</w:t>
      </w:r>
      <w:r w:rsidRPr="000B4F62">
        <w:rPr>
          <w:sz w:val="22"/>
          <w:szCs w:val="22"/>
        </w:rPr>
        <w:t>s</w:t>
      </w:r>
      <w:r w:rsidR="00ED0AD2" w:rsidRPr="000B4F62">
        <w:rPr>
          <w:sz w:val="22"/>
          <w:szCs w:val="22"/>
        </w:rPr>
        <w:t xml:space="preserve"> the pros and cons </w:t>
      </w:r>
      <w:r w:rsidR="0032014A" w:rsidRPr="000B4F62">
        <w:rPr>
          <w:sz w:val="22"/>
          <w:szCs w:val="22"/>
        </w:rPr>
        <w:t>of the proposal</w:t>
      </w:r>
      <w:r w:rsidRPr="000B4F62">
        <w:rPr>
          <w:sz w:val="22"/>
          <w:szCs w:val="22"/>
        </w:rPr>
        <w:t xml:space="preserve">. He is </w:t>
      </w:r>
      <w:r w:rsidR="00ED0AD2" w:rsidRPr="000B4F62">
        <w:rPr>
          <w:sz w:val="22"/>
          <w:szCs w:val="22"/>
        </w:rPr>
        <w:t>concerned because regulation</w:t>
      </w:r>
      <w:r w:rsidRPr="000B4F62">
        <w:rPr>
          <w:sz w:val="22"/>
          <w:szCs w:val="22"/>
        </w:rPr>
        <w:t xml:space="preserve">s tend to </w:t>
      </w:r>
      <w:r w:rsidR="0032014A" w:rsidRPr="000B4F62">
        <w:rPr>
          <w:sz w:val="22"/>
          <w:szCs w:val="22"/>
        </w:rPr>
        <w:t xml:space="preserve">increase </w:t>
      </w:r>
      <w:r w:rsidR="00ED0AD2" w:rsidRPr="000B4F62">
        <w:rPr>
          <w:sz w:val="22"/>
          <w:szCs w:val="22"/>
        </w:rPr>
        <w:t>over the long term,</w:t>
      </w:r>
      <w:r w:rsidRPr="000B4F62">
        <w:rPr>
          <w:sz w:val="22"/>
          <w:szCs w:val="22"/>
        </w:rPr>
        <w:t xml:space="preserve"> </w:t>
      </w:r>
      <w:r w:rsidR="00ED0AD2" w:rsidRPr="000B4F62">
        <w:rPr>
          <w:sz w:val="22"/>
          <w:szCs w:val="22"/>
        </w:rPr>
        <w:t xml:space="preserve">and </w:t>
      </w:r>
      <w:r w:rsidRPr="000B4F62">
        <w:rPr>
          <w:sz w:val="22"/>
          <w:szCs w:val="22"/>
        </w:rPr>
        <w:t xml:space="preserve">it is not clear </w:t>
      </w:r>
      <w:r w:rsidR="00ED0AD2" w:rsidRPr="000B4F62">
        <w:rPr>
          <w:sz w:val="22"/>
          <w:szCs w:val="22"/>
        </w:rPr>
        <w:t xml:space="preserve">who exactly </w:t>
      </w:r>
      <w:r w:rsidRPr="000B4F62">
        <w:rPr>
          <w:sz w:val="22"/>
          <w:szCs w:val="22"/>
        </w:rPr>
        <w:t xml:space="preserve">would </w:t>
      </w:r>
      <w:r w:rsidR="00ED0AD2" w:rsidRPr="000B4F62">
        <w:rPr>
          <w:sz w:val="22"/>
          <w:szCs w:val="22"/>
        </w:rPr>
        <w:t>benefit</w:t>
      </w:r>
      <w:r w:rsidRPr="000B4F62">
        <w:rPr>
          <w:sz w:val="22"/>
          <w:szCs w:val="22"/>
        </w:rPr>
        <w:t>. However, he is</w:t>
      </w:r>
      <w:r w:rsidR="00ED0AD2" w:rsidRPr="000B4F62">
        <w:rPr>
          <w:sz w:val="22"/>
          <w:szCs w:val="22"/>
        </w:rPr>
        <w:t xml:space="preserve"> in</w:t>
      </w:r>
      <w:r w:rsidRPr="000B4F62">
        <w:rPr>
          <w:sz w:val="22"/>
          <w:szCs w:val="22"/>
        </w:rPr>
        <w:t xml:space="preserve"> </w:t>
      </w:r>
      <w:r w:rsidR="00ED0AD2" w:rsidRPr="000B4F62">
        <w:rPr>
          <w:sz w:val="22"/>
          <w:szCs w:val="22"/>
        </w:rPr>
        <w:t xml:space="preserve">support of a study </w:t>
      </w:r>
      <w:r w:rsidRPr="000B4F62">
        <w:rPr>
          <w:sz w:val="22"/>
          <w:szCs w:val="22"/>
        </w:rPr>
        <w:t xml:space="preserve">to determine </w:t>
      </w:r>
      <w:r w:rsidR="00ED0AD2" w:rsidRPr="000B4F62">
        <w:rPr>
          <w:sz w:val="22"/>
          <w:szCs w:val="22"/>
        </w:rPr>
        <w:t>whether we need to move forward</w:t>
      </w:r>
      <w:r w:rsidRPr="000B4F62">
        <w:rPr>
          <w:sz w:val="22"/>
          <w:szCs w:val="22"/>
        </w:rPr>
        <w:t xml:space="preserve"> with regulations.</w:t>
      </w:r>
    </w:p>
    <w:p w:rsidR="00E9001F" w:rsidRPr="000B4F62" w:rsidRDefault="00E9001F" w:rsidP="00F44892">
      <w:pPr>
        <w:rPr>
          <w:sz w:val="22"/>
          <w:szCs w:val="22"/>
        </w:rPr>
      </w:pPr>
    </w:p>
    <w:p w:rsidR="00ED0AD2" w:rsidRPr="000B4F62" w:rsidRDefault="0032014A" w:rsidP="00F44892">
      <w:pPr>
        <w:ind w:left="547"/>
        <w:rPr>
          <w:sz w:val="22"/>
          <w:szCs w:val="22"/>
        </w:rPr>
      </w:pPr>
      <w:r w:rsidRPr="000B4F62">
        <w:rPr>
          <w:sz w:val="22"/>
          <w:szCs w:val="22"/>
        </w:rPr>
        <w:t xml:space="preserve">Ms. Wilbur </w:t>
      </w:r>
      <w:r w:rsidR="008A5E15" w:rsidRPr="000B4F62">
        <w:rPr>
          <w:sz w:val="22"/>
          <w:szCs w:val="22"/>
        </w:rPr>
        <w:t>m</w:t>
      </w:r>
      <w:r w:rsidRPr="000B4F62">
        <w:rPr>
          <w:sz w:val="22"/>
          <w:szCs w:val="22"/>
        </w:rPr>
        <w:t xml:space="preserve">oved </w:t>
      </w:r>
      <w:r w:rsidR="008B1BAF" w:rsidRPr="000B4F62">
        <w:rPr>
          <w:sz w:val="22"/>
          <w:szCs w:val="22"/>
        </w:rPr>
        <w:t xml:space="preserve">to </w:t>
      </w:r>
      <w:r w:rsidR="00ED0AD2" w:rsidRPr="000B4F62">
        <w:rPr>
          <w:sz w:val="22"/>
          <w:szCs w:val="22"/>
        </w:rPr>
        <w:t>establish</w:t>
      </w:r>
      <w:r w:rsidR="008A5E15" w:rsidRPr="000B4F62">
        <w:rPr>
          <w:sz w:val="22"/>
          <w:szCs w:val="22"/>
        </w:rPr>
        <w:t xml:space="preserve"> </w:t>
      </w:r>
      <w:r w:rsidR="00ED0AD2" w:rsidRPr="000B4F62">
        <w:rPr>
          <w:sz w:val="22"/>
          <w:szCs w:val="22"/>
        </w:rPr>
        <w:t>a work</w:t>
      </w:r>
      <w:r w:rsidR="0043531D" w:rsidRPr="000B4F62">
        <w:rPr>
          <w:sz w:val="22"/>
          <w:szCs w:val="22"/>
        </w:rPr>
        <w:t>ing</w:t>
      </w:r>
      <w:r w:rsidR="00ED0AD2" w:rsidRPr="000B4F62">
        <w:rPr>
          <w:sz w:val="22"/>
          <w:szCs w:val="22"/>
        </w:rPr>
        <w:t xml:space="preserve"> group to study licensure of</w:t>
      </w:r>
      <w:r w:rsidR="008A5E15" w:rsidRPr="000B4F62">
        <w:rPr>
          <w:sz w:val="22"/>
          <w:szCs w:val="22"/>
        </w:rPr>
        <w:t xml:space="preserve"> </w:t>
      </w:r>
      <w:r w:rsidRPr="000B4F62">
        <w:rPr>
          <w:sz w:val="22"/>
          <w:szCs w:val="22"/>
        </w:rPr>
        <w:t xml:space="preserve">interpreters and Ms. Branch </w:t>
      </w:r>
      <w:r w:rsidR="00ED0AD2" w:rsidRPr="000B4F62">
        <w:rPr>
          <w:sz w:val="22"/>
          <w:szCs w:val="22"/>
        </w:rPr>
        <w:t>second</w:t>
      </w:r>
      <w:r w:rsidR="008A5E15" w:rsidRPr="000B4F62">
        <w:rPr>
          <w:sz w:val="22"/>
          <w:szCs w:val="22"/>
        </w:rPr>
        <w:t>ed the motion</w:t>
      </w:r>
      <w:r w:rsidR="00ED0AD2" w:rsidRPr="000B4F62">
        <w:rPr>
          <w:sz w:val="22"/>
          <w:szCs w:val="22"/>
        </w:rPr>
        <w:t>.</w:t>
      </w:r>
      <w:r w:rsidRPr="000B4F62">
        <w:rPr>
          <w:sz w:val="22"/>
          <w:szCs w:val="22"/>
        </w:rPr>
        <w:t xml:space="preserve"> The motion passed unanimously.</w:t>
      </w:r>
    </w:p>
    <w:p w:rsidR="00E85C9E" w:rsidRPr="000B4F62" w:rsidRDefault="00E85C9E" w:rsidP="00F44892">
      <w:pPr>
        <w:rPr>
          <w:sz w:val="22"/>
          <w:szCs w:val="22"/>
        </w:rPr>
      </w:pPr>
    </w:p>
    <w:p w:rsidR="00ED0AD2" w:rsidRPr="000B4F62" w:rsidRDefault="0032014A" w:rsidP="00F44892">
      <w:pPr>
        <w:ind w:left="547"/>
        <w:rPr>
          <w:sz w:val="22"/>
          <w:szCs w:val="22"/>
        </w:rPr>
      </w:pPr>
      <w:r w:rsidRPr="000B4F62">
        <w:rPr>
          <w:sz w:val="22"/>
          <w:szCs w:val="22"/>
        </w:rPr>
        <w:t xml:space="preserve">Mr. Martin </w:t>
      </w:r>
      <w:r w:rsidR="00ED0AD2" w:rsidRPr="000B4F62">
        <w:rPr>
          <w:sz w:val="22"/>
          <w:szCs w:val="22"/>
        </w:rPr>
        <w:t>recommend</w:t>
      </w:r>
      <w:r w:rsidR="008B1BAF" w:rsidRPr="000B4F62">
        <w:rPr>
          <w:sz w:val="22"/>
          <w:szCs w:val="22"/>
        </w:rPr>
        <w:t xml:space="preserve"> </w:t>
      </w:r>
      <w:r w:rsidR="00ED0AD2" w:rsidRPr="000B4F62">
        <w:rPr>
          <w:sz w:val="22"/>
          <w:szCs w:val="22"/>
        </w:rPr>
        <w:t xml:space="preserve">that the working group </w:t>
      </w:r>
      <w:r w:rsidR="0043531D" w:rsidRPr="000B4F62">
        <w:rPr>
          <w:sz w:val="22"/>
          <w:szCs w:val="22"/>
        </w:rPr>
        <w:t xml:space="preserve">be established and administered by the agency, as opposed to the board, as the agency has </w:t>
      </w:r>
      <w:r w:rsidR="008B1BAF" w:rsidRPr="000B4F62">
        <w:rPr>
          <w:sz w:val="22"/>
          <w:szCs w:val="22"/>
        </w:rPr>
        <w:t xml:space="preserve">channels </w:t>
      </w:r>
      <w:r w:rsidR="00ED0AD2" w:rsidRPr="000B4F62">
        <w:rPr>
          <w:sz w:val="22"/>
          <w:szCs w:val="22"/>
        </w:rPr>
        <w:t xml:space="preserve">of outreach </w:t>
      </w:r>
      <w:r w:rsidR="008B1BAF" w:rsidRPr="000B4F62">
        <w:rPr>
          <w:sz w:val="22"/>
          <w:szCs w:val="22"/>
        </w:rPr>
        <w:t xml:space="preserve">to </w:t>
      </w:r>
      <w:r w:rsidRPr="000B4F62">
        <w:rPr>
          <w:sz w:val="22"/>
          <w:szCs w:val="22"/>
        </w:rPr>
        <w:t xml:space="preserve">achieve </w:t>
      </w:r>
      <w:r w:rsidR="008B1BAF" w:rsidRPr="000B4F62">
        <w:rPr>
          <w:sz w:val="22"/>
          <w:szCs w:val="22"/>
        </w:rPr>
        <w:t xml:space="preserve">effective </w:t>
      </w:r>
      <w:r w:rsidR="00ED0AD2" w:rsidRPr="000B4F62">
        <w:rPr>
          <w:sz w:val="22"/>
          <w:szCs w:val="22"/>
        </w:rPr>
        <w:t>representation of all</w:t>
      </w:r>
      <w:r w:rsidR="008B1BAF" w:rsidRPr="000B4F62">
        <w:rPr>
          <w:sz w:val="22"/>
          <w:szCs w:val="22"/>
        </w:rPr>
        <w:t xml:space="preserve"> </w:t>
      </w:r>
      <w:r w:rsidR="0043531D" w:rsidRPr="000B4F62">
        <w:rPr>
          <w:sz w:val="22"/>
          <w:szCs w:val="22"/>
        </w:rPr>
        <w:t>stakeholders.</w:t>
      </w:r>
    </w:p>
    <w:p w:rsidR="00CE1491" w:rsidRPr="000B4F62" w:rsidRDefault="00CE1491" w:rsidP="00F44892">
      <w:pPr>
        <w:rPr>
          <w:sz w:val="22"/>
          <w:szCs w:val="22"/>
        </w:rPr>
      </w:pPr>
    </w:p>
    <w:p w:rsidR="004301E8" w:rsidRPr="000B4F62" w:rsidRDefault="0043531D" w:rsidP="00F44892">
      <w:pPr>
        <w:ind w:left="547"/>
        <w:rPr>
          <w:sz w:val="22"/>
          <w:szCs w:val="22"/>
        </w:rPr>
      </w:pPr>
      <w:r w:rsidRPr="000B4F62">
        <w:rPr>
          <w:sz w:val="22"/>
          <w:szCs w:val="22"/>
        </w:rPr>
        <w:t xml:space="preserve">Chairwoman Pfeiffer asked </w:t>
      </w:r>
      <w:proofErr w:type="gramStart"/>
      <w:r w:rsidRPr="000B4F62">
        <w:rPr>
          <w:sz w:val="22"/>
          <w:szCs w:val="22"/>
        </w:rPr>
        <w:t>for the</w:t>
      </w:r>
      <w:proofErr w:type="gramEnd"/>
      <w:r w:rsidRPr="000B4F62">
        <w:rPr>
          <w:sz w:val="22"/>
          <w:szCs w:val="22"/>
        </w:rPr>
        <w:t xml:space="preserve"> members to signify their support </w:t>
      </w:r>
      <w:r w:rsidR="004301E8" w:rsidRPr="000B4F62">
        <w:rPr>
          <w:sz w:val="22"/>
          <w:szCs w:val="22"/>
        </w:rPr>
        <w:t xml:space="preserve">for </w:t>
      </w:r>
      <w:r w:rsidRPr="000B4F62">
        <w:rPr>
          <w:sz w:val="22"/>
          <w:szCs w:val="22"/>
        </w:rPr>
        <w:t xml:space="preserve">the working group to be established </w:t>
      </w:r>
      <w:r w:rsidR="004301E8" w:rsidRPr="000B4F62">
        <w:rPr>
          <w:sz w:val="22"/>
          <w:szCs w:val="22"/>
        </w:rPr>
        <w:t xml:space="preserve">and administered by the VDDHH by raising their hands. Ms. Branch, Ms. Humphrey, Mr. Martin, Mr. Patterson, Dr. Pfeiffer, Ms. Wilbur, and Mr. </w:t>
      </w:r>
      <w:proofErr w:type="spellStart"/>
      <w:r w:rsidR="004301E8" w:rsidRPr="000B4F62">
        <w:rPr>
          <w:sz w:val="22"/>
          <w:szCs w:val="22"/>
        </w:rPr>
        <w:t>Zuccarri</w:t>
      </w:r>
      <w:proofErr w:type="spellEnd"/>
      <w:r w:rsidR="004301E8" w:rsidRPr="000B4F62">
        <w:rPr>
          <w:sz w:val="22"/>
          <w:szCs w:val="22"/>
        </w:rPr>
        <w:t xml:space="preserve"> indicated their support. Dr. Lewis abstained.</w:t>
      </w:r>
    </w:p>
    <w:p w:rsidR="00F44892" w:rsidRPr="000B4F62" w:rsidRDefault="00F44892" w:rsidP="00F44892">
      <w:pPr>
        <w:rPr>
          <w:sz w:val="22"/>
          <w:szCs w:val="22"/>
        </w:rPr>
      </w:pPr>
    </w:p>
    <w:p w:rsidR="00D12542" w:rsidRPr="000B4F62" w:rsidRDefault="00D12542" w:rsidP="00D12542">
      <w:pPr>
        <w:pStyle w:val="ListParagraph"/>
        <w:numPr>
          <w:ilvl w:val="0"/>
          <w:numId w:val="27"/>
        </w:numPr>
        <w:ind w:left="540" w:hanging="540"/>
        <w:rPr>
          <w:b/>
          <w:sz w:val="22"/>
          <w:szCs w:val="22"/>
        </w:rPr>
      </w:pPr>
      <w:r w:rsidRPr="000B4F62">
        <w:rPr>
          <w:b/>
          <w:sz w:val="22"/>
          <w:szCs w:val="22"/>
        </w:rPr>
        <w:t>Public Comment</w:t>
      </w:r>
    </w:p>
    <w:p w:rsidR="00587DB5" w:rsidRPr="000B4F62" w:rsidRDefault="00587DB5" w:rsidP="00587DB5">
      <w:pPr>
        <w:pStyle w:val="ListParagraph"/>
        <w:ind w:left="540"/>
        <w:rPr>
          <w:sz w:val="22"/>
          <w:szCs w:val="22"/>
        </w:rPr>
      </w:pPr>
      <w:r w:rsidRPr="000B4F62">
        <w:rPr>
          <w:sz w:val="22"/>
          <w:szCs w:val="22"/>
        </w:rPr>
        <w:t>Chairwoman Pfeiffer recognized the following members of the public:</w:t>
      </w:r>
    </w:p>
    <w:p w:rsidR="00D12542" w:rsidRPr="000B4F62" w:rsidRDefault="00D12542" w:rsidP="00575C40">
      <w:pPr>
        <w:rPr>
          <w:sz w:val="22"/>
          <w:szCs w:val="22"/>
        </w:rPr>
      </w:pPr>
    </w:p>
    <w:p w:rsidR="00CD55BF" w:rsidRPr="00CD55BF" w:rsidRDefault="001B3F49" w:rsidP="00CD55BF">
      <w:pPr>
        <w:pStyle w:val="ListParagraph"/>
        <w:numPr>
          <w:ilvl w:val="0"/>
          <w:numId w:val="34"/>
        </w:numPr>
        <w:ind w:left="1368" w:hanging="432"/>
        <w:rPr>
          <w:sz w:val="22"/>
          <w:szCs w:val="22"/>
        </w:rPr>
      </w:pPr>
      <w:r w:rsidRPr="00CD55BF">
        <w:rPr>
          <w:sz w:val="22"/>
          <w:szCs w:val="22"/>
        </w:rPr>
        <w:t>Alissa Conover, a</w:t>
      </w:r>
      <w:r w:rsidR="003C4F8A" w:rsidRPr="00CD55BF">
        <w:rPr>
          <w:sz w:val="22"/>
          <w:szCs w:val="22"/>
        </w:rPr>
        <w:t xml:space="preserve">n </w:t>
      </w:r>
      <w:r w:rsidRPr="00CD55BF">
        <w:rPr>
          <w:sz w:val="22"/>
          <w:szCs w:val="22"/>
        </w:rPr>
        <w:t xml:space="preserve">employee </w:t>
      </w:r>
      <w:r w:rsidR="003C4F8A" w:rsidRPr="00CD55BF">
        <w:rPr>
          <w:sz w:val="22"/>
          <w:szCs w:val="22"/>
        </w:rPr>
        <w:t>of</w:t>
      </w:r>
      <w:r w:rsidRPr="00CD55BF">
        <w:rPr>
          <w:sz w:val="22"/>
          <w:szCs w:val="22"/>
        </w:rPr>
        <w:t xml:space="preserve"> Civic Access, </w:t>
      </w:r>
      <w:r w:rsidR="00A311D4" w:rsidRPr="00CD55BF">
        <w:rPr>
          <w:sz w:val="22"/>
          <w:szCs w:val="22"/>
        </w:rPr>
        <w:t>commented t</w:t>
      </w:r>
      <w:r w:rsidRPr="00CD55BF">
        <w:rPr>
          <w:sz w:val="22"/>
          <w:szCs w:val="22"/>
        </w:rPr>
        <w:t xml:space="preserve">hat she attended a meeting the previous day at the Virginia Department of Health (VDH). The onsite interpreter was not qualified, though she </w:t>
      </w:r>
      <w:proofErr w:type="gramStart"/>
      <w:r w:rsidRPr="00CD55BF">
        <w:rPr>
          <w:sz w:val="22"/>
          <w:szCs w:val="22"/>
        </w:rPr>
        <w:t xml:space="preserve">is </w:t>
      </w:r>
      <w:r w:rsidR="003C4F8A" w:rsidRPr="00CD55BF">
        <w:rPr>
          <w:sz w:val="22"/>
          <w:szCs w:val="22"/>
        </w:rPr>
        <w:t>listed</w:t>
      </w:r>
      <w:proofErr w:type="gramEnd"/>
      <w:r w:rsidR="003C4F8A" w:rsidRPr="00CD55BF">
        <w:rPr>
          <w:sz w:val="22"/>
          <w:szCs w:val="22"/>
        </w:rPr>
        <w:t xml:space="preserve"> </w:t>
      </w:r>
      <w:r w:rsidRPr="00CD55BF">
        <w:rPr>
          <w:sz w:val="22"/>
          <w:szCs w:val="22"/>
        </w:rPr>
        <w:t>on the VDDHH ISP contract. She expressed concerns about this interpreter working for the VDDHH and asked about the process for assigning interpreters to jobs at state functions.</w:t>
      </w:r>
      <w:r w:rsidR="00CD55BF" w:rsidRPr="00CD55BF">
        <w:rPr>
          <w:sz w:val="22"/>
          <w:szCs w:val="22"/>
        </w:rPr>
        <w:br w:type="page"/>
      </w:r>
    </w:p>
    <w:p w:rsidR="001B3F49" w:rsidRPr="000B4F62" w:rsidRDefault="003C4F8A" w:rsidP="001B3F49">
      <w:pPr>
        <w:pStyle w:val="ListParagraph"/>
        <w:ind w:left="1368"/>
        <w:rPr>
          <w:sz w:val="22"/>
          <w:szCs w:val="22"/>
        </w:rPr>
      </w:pPr>
      <w:r w:rsidRPr="000B4F62">
        <w:rPr>
          <w:sz w:val="22"/>
          <w:szCs w:val="22"/>
        </w:rPr>
        <w:t>Ms. Hutcheson responded that t</w:t>
      </w:r>
      <w:r w:rsidR="00575C40" w:rsidRPr="000B4F62">
        <w:rPr>
          <w:sz w:val="22"/>
          <w:szCs w:val="22"/>
        </w:rPr>
        <w:t>he</w:t>
      </w:r>
      <w:r w:rsidR="00777303" w:rsidRPr="000B4F62">
        <w:rPr>
          <w:sz w:val="22"/>
          <w:szCs w:val="22"/>
        </w:rPr>
        <w:t xml:space="preserve"> VD</w:t>
      </w:r>
      <w:r w:rsidR="00575C40" w:rsidRPr="000B4F62">
        <w:rPr>
          <w:sz w:val="22"/>
          <w:szCs w:val="22"/>
        </w:rPr>
        <w:t>H does participate</w:t>
      </w:r>
      <w:r w:rsidR="00777303" w:rsidRPr="000B4F62">
        <w:rPr>
          <w:sz w:val="22"/>
          <w:szCs w:val="22"/>
        </w:rPr>
        <w:t xml:space="preserve"> </w:t>
      </w:r>
      <w:r w:rsidR="00575C40" w:rsidRPr="000B4F62">
        <w:rPr>
          <w:sz w:val="22"/>
          <w:szCs w:val="22"/>
        </w:rPr>
        <w:t xml:space="preserve">in the VDDHH contract, </w:t>
      </w:r>
      <w:r w:rsidRPr="000B4F62">
        <w:rPr>
          <w:sz w:val="22"/>
          <w:szCs w:val="22"/>
        </w:rPr>
        <w:t>b</w:t>
      </w:r>
      <w:r w:rsidR="00777303" w:rsidRPr="000B4F62">
        <w:rPr>
          <w:sz w:val="22"/>
          <w:szCs w:val="22"/>
        </w:rPr>
        <w:t xml:space="preserve">ut </w:t>
      </w:r>
      <w:proofErr w:type="gramStart"/>
      <w:r w:rsidR="00575C40" w:rsidRPr="000B4F62">
        <w:rPr>
          <w:sz w:val="22"/>
          <w:szCs w:val="22"/>
        </w:rPr>
        <w:t>there are</w:t>
      </w:r>
      <w:r w:rsidR="00777303" w:rsidRPr="000B4F62">
        <w:rPr>
          <w:sz w:val="22"/>
          <w:szCs w:val="22"/>
        </w:rPr>
        <w:t xml:space="preserve"> </w:t>
      </w:r>
      <w:r w:rsidR="00575C40" w:rsidRPr="000B4F62">
        <w:rPr>
          <w:sz w:val="22"/>
          <w:szCs w:val="22"/>
        </w:rPr>
        <w:t xml:space="preserve">other contracts that </w:t>
      </w:r>
      <w:r w:rsidRPr="000B4F62">
        <w:rPr>
          <w:sz w:val="22"/>
          <w:szCs w:val="22"/>
        </w:rPr>
        <w:t xml:space="preserve">state </w:t>
      </w:r>
      <w:r w:rsidR="00F44892" w:rsidRPr="000B4F62">
        <w:rPr>
          <w:sz w:val="22"/>
          <w:szCs w:val="22"/>
        </w:rPr>
        <w:t>agencies utilize</w:t>
      </w:r>
      <w:r w:rsidR="00575C40" w:rsidRPr="000B4F62">
        <w:rPr>
          <w:sz w:val="22"/>
          <w:szCs w:val="22"/>
        </w:rPr>
        <w:t xml:space="preserve"> to procure</w:t>
      </w:r>
      <w:r w:rsidR="00777303" w:rsidRPr="000B4F62">
        <w:rPr>
          <w:sz w:val="22"/>
          <w:szCs w:val="22"/>
        </w:rPr>
        <w:t xml:space="preserve"> </w:t>
      </w:r>
      <w:r w:rsidRPr="000B4F62">
        <w:rPr>
          <w:sz w:val="22"/>
          <w:szCs w:val="22"/>
        </w:rPr>
        <w:t xml:space="preserve">ASL </w:t>
      </w:r>
      <w:r w:rsidR="00575C40" w:rsidRPr="000B4F62">
        <w:rPr>
          <w:sz w:val="22"/>
          <w:szCs w:val="22"/>
        </w:rPr>
        <w:t>interpreter services</w:t>
      </w:r>
      <w:proofErr w:type="gramEnd"/>
      <w:r w:rsidR="00575C40" w:rsidRPr="000B4F62">
        <w:rPr>
          <w:sz w:val="22"/>
          <w:szCs w:val="22"/>
        </w:rPr>
        <w:t xml:space="preserve">. </w:t>
      </w:r>
      <w:r w:rsidRPr="000B4F62">
        <w:rPr>
          <w:sz w:val="22"/>
          <w:szCs w:val="22"/>
        </w:rPr>
        <w:t>State agencies a</w:t>
      </w:r>
      <w:r w:rsidR="00575C40" w:rsidRPr="000B4F62">
        <w:rPr>
          <w:sz w:val="22"/>
          <w:szCs w:val="22"/>
        </w:rPr>
        <w:t>re not</w:t>
      </w:r>
      <w:r w:rsidR="00777303" w:rsidRPr="000B4F62">
        <w:rPr>
          <w:sz w:val="22"/>
          <w:szCs w:val="22"/>
        </w:rPr>
        <w:t xml:space="preserve"> </w:t>
      </w:r>
      <w:r w:rsidR="00F44892" w:rsidRPr="000B4F62">
        <w:rPr>
          <w:sz w:val="22"/>
          <w:szCs w:val="22"/>
        </w:rPr>
        <w:t>required to use the VDDHH</w:t>
      </w:r>
      <w:r w:rsidR="00575C40" w:rsidRPr="000B4F62">
        <w:rPr>
          <w:sz w:val="22"/>
          <w:szCs w:val="22"/>
        </w:rPr>
        <w:t xml:space="preserve"> contract</w:t>
      </w:r>
      <w:r w:rsidR="00F44892" w:rsidRPr="000B4F62">
        <w:rPr>
          <w:sz w:val="22"/>
          <w:szCs w:val="22"/>
        </w:rPr>
        <w:t>ed interpreters</w:t>
      </w:r>
      <w:r w:rsidR="00575C40" w:rsidRPr="000B4F62">
        <w:rPr>
          <w:sz w:val="22"/>
          <w:szCs w:val="22"/>
        </w:rPr>
        <w:t xml:space="preserve">. </w:t>
      </w:r>
      <w:r w:rsidRPr="000B4F62">
        <w:rPr>
          <w:sz w:val="22"/>
          <w:szCs w:val="22"/>
        </w:rPr>
        <w:t xml:space="preserve">The VDH did not </w:t>
      </w:r>
      <w:r w:rsidR="00575C40" w:rsidRPr="000B4F62">
        <w:rPr>
          <w:sz w:val="22"/>
          <w:szCs w:val="22"/>
        </w:rPr>
        <w:t>us</w:t>
      </w:r>
      <w:r w:rsidR="00777303" w:rsidRPr="000B4F62">
        <w:rPr>
          <w:sz w:val="22"/>
          <w:szCs w:val="22"/>
        </w:rPr>
        <w:t xml:space="preserve">e </w:t>
      </w:r>
      <w:r w:rsidRPr="000B4F62">
        <w:rPr>
          <w:sz w:val="22"/>
          <w:szCs w:val="22"/>
        </w:rPr>
        <w:t>the VDDHH</w:t>
      </w:r>
      <w:r w:rsidR="00777303" w:rsidRPr="000B4F62">
        <w:rPr>
          <w:sz w:val="22"/>
          <w:szCs w:val="22"/>
        </w:rPr>
        <w:t xml:space="preserve"> contract to procure th</w:t>
      </w:r>
      <w:r w:rsidR="00F44892" w:rsidRPr="000B4F62">
        <w:rPr>
          <w:sz w:val="22"/>
          <w:szCs w:val="22"/>
        </w:rPr>
        <w:t>at particular interpreter.</w:t>
      </w:r>
    </w:p>
    <w:p w:rsidR="001B3F49" w:rsidRPr="000B4F62" w:rsidRDefault="003C4F8A" w:rsidP="001B3F49">
      <w:pPr>
        <w:pStyle w:val="ListParagraph"/>
        <w:ind w:left="1368"/>
        <w:rPr>
          <w:sz w:val="22"/>
          <w:szCs w:val="22"/>
        </w:rPr>
      </w:pPr>
      <w:r w:rsidRPr="000B4F62">
        <w:rPr>
          <w:sz w:val="22"/>
          <w:szCs w:val="22"/>
        </w:rPr>
        <w:t xml:space="preserve">Ms. Wilbur said that </w:t>
      </w:r>
      <w:r w:rsidR="00575C40" w:rsidRPr="000B4F62">
        <w:rPr>
          <w:sz w:val="22"/>
          <w:szCs w:val="22"/>
        </w:rPr>
        <w:t xml:space="preserve">some monitoring of interpreters </w:t>
      </w:r>
      <w:proofErr w:type="gramStart"/>
      <w:r w:rsidRPr="000B4F62">
        <w:rPr>
          <w:sz w:val="22"/>
          <w:szCs w:val="22"/>
        </w:rPr>
        <w:t>was needed</w:t>
      </w:r>
      <w:proofErr w:type="gramEnd"/>
      <w:r w:rsidRPr="000B4F62">
        <w:rPr>
          <w:sz w:val="22"/>
          <w:szCs w:val="22"/>
        </w:rPr>
        <w:t xml:space="preserve">, along with </w:t>
      </w:r>
      <w:r w:rsidR="001B3F49" w:rsidRPr="000B4F62">
        <w:rPr>
          <w:sz w:val="22"/>
          <w:szCs w:val="22"/>
        </w:rPr>
        <w:t>licensure and regulations</w:t>
      </w:r>
      <w:r w:rsidRPr="000B4F62">
        <w:rPr>
          <w:sz w:val="22"/>
          <w:szCs w:val="22"/>
        </w:rPr>
        <w:t xml:space="preserve">. The interpreter at the VDH meeting </w:t>
      </w:r>
      <w:r w:rsidR="00575C40" w:rsidRPr="000B4F62">
        <w:rPr>
          <w:sz w:val="22"/>
          <w:szCs w:val="22"/>
        </w:rPr>
        <w:t>was the worst</w:t>
      </w:r>
      <w:r w:rsidRPr="000B4F62">
        <w:rPr>
          <w:sz w:val="22"/>
          <w:szCs w:val="22"/>
        </w:rPr>
        <w:t xml:space="preserve"> she </w:t>
      </w:r>
      <w:r w:rsidR="00575C40" w:rsidRPr="000B4F62">
        <w:rPr>
          <w:sz w:val="22"/>
          <w:szCs w:val="22"/>
        </w:rPr>
        <w:t>ha</w:t>
      </w:r>
      <w:r w:rsidRPr="000B4F62">
        <w:rPr>
          <w:sz w:val="22"/>
          <w:szCs w:val="22"/>
        </w:rPr>
        <w:t>d</w:t>
      </w:r>
      <w:r w:rsidR="00575C40" w:rsidRPr="000B4F62">
        <w:rPr>
          <w:sz w:val="22"/>
          <w:szCs w:val="22"/>
        </w:rPr>
        <w:t xml:space="preserve"> ever</w:t>
      </w:r>
      <w:r w:rsidR="001B3F49" w:rsidRPr="000B4F62">
        <w:rPr>
          <w:sz w:val="22"/>
          <w:szCs w:val="22"/>
        </w:rPr>
        <w:t xml:space="preserve"> </w:t>
      </w:r>
      <w:r w:rsidR="00575C40" w:rsidRPr="000B4F62">
        <w:rPr>
          <w:sz w:val="22"/>
          <w:szCs w:val="22"/>
        </w:rPr>
        <w:t xml:space="preserve">experienced. </w:t>
      </w:r>
      <w:r w:rsidRPr="000B4F62">
        <w:rPr>
          <w:sz w:val="22"/>
          <w:szCs w:val="22"/>
        </w:rPr>
        <w:t xml:space="preserve">She remarked that </w:t>
      </w:r>
      <w:r w:rsidR="00575C40" w:rsidRPr="000B4F62">
        <w:rPr>
          <w:sz w:val="22"/>
          <w:szCs w:val="22"/>
        </w:rPr>
        <w:t xml:space="preserve">Virginia </w:t>
      </w:r>
      <w:proofErr w:type="gramStart"/>
      <w:r w:rsidR="00575C40" w:rsidRPr="000B4F62">
        <w:rPr>
          <w:sz w:val="22"/>
          <w:szCs w:val="22"/>
        </w:rPr>
        <w:t>can</w:t>
      </w:r>
      <w:proofErr w:type="gramEnd"/>
      <w:r w:rsidR="00575C40" w:rsidRPr="000B4F62">
        <w:rPr>
          <w:sz w:val="22"/>
          <w:szCs w:val="22"/>
        </w:rPr>
        <w:t xml:space="preserve"> become a good model</w:t>
      </w:r>
      <w:r w:rsidR="001B3F49" w:rsidRPr="000B4F62">
        <w:rPr>
          <w:sz w:val="22"/>
          <w:szCs w:val="22"/>
        </w:rPr>
        <w:t xml:space="preserve"> </w:t>
      </w:r>
      <w:r w:rsidR="00575C40" w:rsidRPr="000B4F62">
        <w:rPr>
          <w:sz w:val="22"/>
          <w:szCs w:val="22"/>
        </w:rPr>
        <w:t>for other states</w:t>
      </w:r>
      <w:r w:rsidRPr="000B4F62">
        <w:rPr>
          <w:sz w:val="22"/>
          <w:szCs w:val="22"/>
        </w:rPr>
        <w:t xml:space="preserve"> by stopping the use of unqualified ASL interpreters</w:t>
      </w:r>
      <w:r w:rsidR="00575C40" w:rsidRPr="000B4F62">
        <w:rPr>
          <w:sz w:val="22"/>
          <w:szCs w:val="22"/>
        </w:rPr>
        <w:t>.</w:t>
      </w:r>
    </w:p>
    <w:p w:rsidR="005C675B" w:rsidRPr="000B4F62" w:rsidRDefault="005C675B" w:rsidP="005C675B">
      <w:pPr>
        <w:rPr>
          <w:sz w:val="22"/>
          <w:szCs w:val="22"/>
        </w:rPr>
      </w:pPr>
    </w:p>
    <w:p w:rsidR="00890F27" w:rsidRDefault="003C4F8A" w:rsidP="00890F27">
      <w:pPr>
        <w:pStyle w:val="ListParagraph"/>
        <w:numPr>
          <w:ilvl w:val="0"/>
          <w:numId w:val="34"/>
        </w:numPr>
        <w:ind w:left="1368" w:hanging="432"/>
        <w:rPr>
          <w:sz w:val="22"/>
          <w:szCs w:val="22"/>
        </w:rPr>
      </w:pPr>
      <w:proofErr w:type="spellStart"/>
      <w:r w:rsidRPr="000B4F62">
        <w:rPr>
          <w:sz w:val="22"/>
          <w:szCs w:val="22"/>
        </w:rPr>
        <w:t>Jennybeth</w:t>
      </w:r>
      <w:proofErr w:type="spellEnd"/>
      <w:r w:rsidRPr="000B4F62">
        <w:rPr>
          <w:sz w:val="22"/>
          <w:szCs w:val="22"/>
        </w:rPr>
        <w:t xml:space="preserve"> </w:t>
      </w:r>
      <w:proofErr w:type="spellStart"/>
      <w:r w:rsidRPr="000B4F62">
        <w:rPr>
          <w:sz w:val="22"/>
          <w:szCs w:val="22"/>
        </w:rPr>
        <w:t>DelBane</w:t>
      </w:r>
      <w:proofErr w:type="spellEnd"/>
      <w:r w:rsidRPr="000B4F62">
        <w:rPr>
          <w:sz w:val="22"/>
          <w:szCs w:val="22"/>
        </w:rPr>
        <w:t xml:space="preserve">, a certified ASL interpreter employed by </w:t>
      </w:r>
      <w:r w:rsidR="00575C40" w:rsidRPr="000B4F62">
        <w:rPr>
          <w:sz w:val="22"/>
          <w:szCs w:val="22"/>
        </w:rPr>
        <w:t xml:space="preserve">Chesterfield County </w:t>
      </w:r>
      <w:r w:rsidRPr="000B4F62">
        <w:rPr>
          <w:sz w:val="22"/>
          <w:szCs w:val="22"/>
        </w:rPr>
        <w:t>P</w:t>
      </w:r>
      <w:r w:rsidR="00575C40" w:rsidRPr="000B4F62">
        <w:rPr>
          <w:sz w:val="22"/>
          <w:szCs w:val="22"/>
        </w:rPr>
        <w:t>ublic</w:t>
      </w:r>
      <w:r w:rsidR="001B3F49" w:rsidRPr="000B4F62">
        <w:rPr>
          <w:sz w:val="22"/>
          <w:szCs w:val="22"/>
        </w:rPr>
        <w:t xml:space="preserve"> </w:t>
      </w:r>
      <w:r w:rsidRPr="000B4F62">
        <w:rPr>
          <w:sz w:val="22"/>
          <w:szCs w:val="22"/>
        </w:rPr>
        <w:t>S</w:t>
      </w:r>
      <w:r w:rsidR="00575C40" w:rsidRPr="000B4F62">
        <w:rPr>
          <w:sz w:val="22"/>
          <w:szCs w:val="22"/>
        </w:rPr>
        <w:t>chools</w:t>
      </w:r>
      <w:r w:rsidRPr="000B4F62">
        <w:rPr>
          <w:sz w:val="22"/>
          <w:szCs w:val="22"/>
        </w:rPr>
        <w:t xml:space="preserve">, </w:t>
      </w:r>
      <w:r w:rsidR="00A311D4" w:rsidRPr="000B4F62">
        <w:rPr>
          <w:sz w:val="22"/>
          <w:szCs w:val="22"/>
        </w:rPr>
        <w:t xml:space="preserve">commented </w:t>
      </w:r>
      <w:r w:rsidR="00C25288" w:rsidRPr="000B4F62">
        <w:rPr>
          <w:sz w:val="22"/>
          <w:szCs w:val="22"/>
        </w:rPr>
        <w:t xml:space="preserve">that she </w:t>
      </w:r>
      <w:proofErr w:type="gramStart"/>
      <w:r w:rsidR="00C25288" w:rsidRPr="000B4F62">
        <w:rPr>
          <w:sz w:val="22"/>
          <w:szCs w:val="22"/>
        </w:rPr>
        <w:t>was licensed</w:t>
      </w:r>
      <w:proofErr w:type="gramEnd"/>
      <w:r w:rsidR="00C25288" w:rsidRPr="000B4F62">
        <w:rPr>
          <w:sz w:val="22"/>
          <w:szCs w:val="22"/>
        </w:rPr>
        <w:t xml:space="preserve"> in Connecticut, and that state’s licensure program was very long and arduous. The law in Connecticut focused on and </w:t>
      </w:r>
      <w:proofErr w:type="gramStart"/>
      <w:r w:rsidR="00C25288" w:rsidRPr="000B4F62">
        <w:rPr>
          <w:sz w:val="22"/>
          <w:szCs w:val="22"/>
        </w:rPr>
        <w:t>was driven</w:t>
      </w:r>
      <w:proofErr w:type="gramEnd"/>
      <w:r w:rsidR="00C25288" w:rsidRPr="000B4F62">
        <w:rPr>
          <w:sz w:val="22"/>
          <w:szCs w:val="22"/>
        </w:rPr>
        <w:t xml:space="preserve"> by the consumer. Other concerns about licensure in Connecticut were resolved and the program did benefit the community, she said.</w:t>
      </w:r>
    </w:p>
    <w:p w:rsidR="00890F27" w:rsidRPr="00890F27" w:rsidRDefault="00890F27" w:rsidP="00890F27">
      <w:pPr>
        <w:rPr>
          <w:sz w:val="22"/>
          <w:szCs w:val="22"/>
        </w:rPr>
      </w:pPr>
    </w:p>
    <w:p w:rsidR="00890F27" w:rsidRDefault="00F44892" w:rsidP="00890F27">
      <w:pPr>
        <w:pStyle w:val="ListParagraph"/>
        <w:numPr>
          <w:ilvl w:val="0"/>
          <w:numId w:val="34"/>
        </w:numPr>
        <w:ind w:left="1368" w:hanging="432"/>
        <w:rPr>
          <w:sz w:val="22"/>
          <w:szCs w:val="22"/>
        </w:rPr>
      </w:pPr>
      <w:r w:rsidRPr="00890F27">
        <w:rPr>
          <w:sz w:val="22"/>
          <w:szCs w:val="22"/>
        </w:rPr>
        <w:t>Jenn</w:t>
      </w:r>
      <w:r w:rsidR="00A311D4" w:rsidRPr="00890F27">
        <w:rPr>
          <w:sz w:val="22"/>
          <w:szCs w:val="22"/>
        </w:rPr>
        <w:t xml:space="preserve">ifer C. </w:t>
      </w:r>
      <w:proofErr w:type="spellStart"/>
      <w:r w:rsidRPr="00890F27">
        <w:rPr>
          <w:sz w:val="22"/>
          <w:szCs w:val="22"/>
        </w:rPr>
        <w:t>Witteborg</w:t>
      </w:r>
      <w:proofErr w:type="spellEnd"/>
      <w:r w:rsidR="00A311D4" w:rsidRPr="00890F27">
        <w:rPr>
          <w:sz w:val="22"/>
          <w:szCs w:val="22"/>
        </w:rPr>
        <w:t xml:space="preserve">, member of the Virginia State Rehabilitation Council, commented </w:t>
      </w:r>
      <w:r w:rsidR="00A84AB1" w:rsidRPr="00890F27">
        <w:rPr>
          <w:sz w:val="22"/>
          <w:szCs w:val="22"/>
        </w:rPr>
        <w:t xml:space="preserve">that she wanted to understand the process for selecting and assigning interpreters. </w:t>
      </w:r>
      <w:proofErr w:type="gramStart"/>
      <w:r w:rsidR="00A84AB1" w:rsidRPr="00890F27">
        <w:rPr>
          <w:sz w:val="22"/>
          <w:szCs w:val="22"/>
        </w:rPr>
        <w:t>Also</w:t>
      </w:r>
      <w:proofErr w:type="gramEnd"/>
      <w:r w:rsidR="00A84AB1" w:rsidRPr="00890F27">
        <w:rPr>
          <w:sz w:val="22"/>
          <w:szCs w:val="22"/>
        </w:rPr>
        <w:t xml:space="preserve">, she suggested that the VDDHH institute a policy that anytime the agency presents information in English the agency will provide that same information in ASL. </w:t>
      </w:r>
      <w:r w:rsidR="00E32B3D" w:rsidRPr="00890F27">
        <w:rPr>
          <w:sz w:val="22"/>
          <w:szCs w:val="22"/>
        </w:rPr>
        <w:t xml:space="preserve">Ms. </w:t>
      </w:r>
      <w:proofErr w:type="spellStart"/>
      <w:r w:rsidR="00E32B3D" w:rsidRPr="00890F27">
        <w:rPr>
          <w:sz w:val="22"/>
          <w:szCs w:val="22"/>
        </w:rPr>
        <w:t>Witteborg</w:t>
      </w:r>
      <w:proofErr w:type="spellEnd"/>
      <w:r w:rsidR="00E32B3D" w:rsidRPr="00890F27">
        <w:rPr>
          <w:sz w:val="22"/>
          <w:szCs w:val="22"/>
        </w:rPr>
        <w:t xml:space="preserve"> </w:t>
      </w:r>
      <w:r w:rsidR="00A84AB1" w:rsidRPr="00890F27">
        <w:rPr>
          <w:sz w:val="22"/>
          <w:szCs w:val="22"/>
        </w:rPr>
        <w:t xml:space="preserve">requested that the board adopt a protocol so that deaf consumers have equal access. </w:t>
      </w:r>
      <w:r w:rsidR="00E32B3D" w:rsidRPr="00890F27">
        <w:rPr>
          <w:sz w:val="22"/>
          <w:szCs w:val="22"/>
        </w:rPr>
        <w:t xml:space="preserve">Furthermore, she criticized video remote interpreting (VRI) and </w:t>
      </w:r>
      <w:r w:rsidR="00604B3B" w:rsidRPr="00890F27">
        <w:rPr>
          <w:sz w:val="22"/>
          <w:szCs w:val="22"/>
        </w:rPr>
        <w:t xml:space="preserve">recommended that any references to VRI be removed from the General </w:t>
      </w:r>
      <w:proofErr w:type="gramStart"/>
      <w:r w:rsidR="00604B3B" w:rsidRPr="00890F27">
        <w:rPr>
          <w:sz w:val="22"/>
          <w:szCs w:val="22"/>
        </w:rPr>
        <w:t>Assembly’s</w:t>
      </w:r>
      <w:proofErr w:type="gramEnd"/>
      <w:r w:rsidR="00604B3B" w:rsidRPr="00890F27">
        <w:rPr>
          <w:sz w:val="22"/>
          <w:szCs w:val="22"/>
        </w:rPr>
        <w:t xml:space="preserve"> “Guide and Procedures to Ensure Communications Access for Persons who Are Deaf or Hard of Hearing.”</w:t>
      </w:r>
    </w:p>
    <w:p w:rsidR="00890F27" w:rsidRPr="00890F27" w:rsidRDefault="00890F27" w:rsidP="00890F27">
      <w:pPr>
        <w:rPr>
          <w:sz w:val="22"/>
          <w:szCs w:val="22"/>
        </w:rPr>
      </w:pPr>
    </w:p>
    <w:p w:rsidR="00604B3B" w:rsidRPr="00890F27" w:rsidRDefault="00604B3B" w:rsidP="00890F27">
      <w:pPr>
        <w:pStyle w:val="ListParagraph"/>
        <w:numPr>
          <w:ilvl w:val="0"/>
          <w:numId w:val="34"/>
        </w:numPr>
        <w:ind w:left="1368" w:hanging="432"/>
        <w:rPr>
          <w:sz w:val="22"/>
          <w:szCs w:val="22"/>
        </w:rPr>
      </w:pPr>
      <w:r w:rsidRPr="00890F27">
        <w:rPr>
          <w:sz w:val="22"/>
          <w:szCs w:val="22"/>
        </w:rPr>
        <w:t>Jay Gates commented that hearing people were making too many decisions for the deaf community</w:t>
      </w:r>
      <w:r w:rsidR="00C2384E" w:rsidRPr="00890F27">
        <w:rPr>
          <w:sz w:val="22"/>
          <w:szCs w:val="22"/>
        </w:rPr>
        <w:t>. He encouraged the board to allow members of the deaf community to handle these matters</w:t>
      </w:r>
      <w:r w:rsidR="002140DD" w:rsidRPr="00890F27">
        <w:rPr>
          <w:sz w:val="22"/>
          <w:szCs w:val="22"/>
        </w:rPr>
        <w:t xml:space="preserve"> for themselves</w:t>
      </w:r>
      <w:r w:rsidR="00C2384E" w:rsidRPr="00890F27">
        <w:rPr>
          <w:sz w:val="22"/>
          <w:szCs w:val="22"/>
        </w:rPr>
        <w:t xml:space="preserve">, as opposed to hearing people doing it for them. Mr. Gates also </w:t>
      </w:r>
      <w:r w:rsidR="006A4D9A" w:rsidRPr="00890F27">
        <w:rPr>
          <w:sz w:val="22"/>
          <w:szCs w:val="22"/>
        </w:rPr>
        <w:t xml:space="preserve">requested that information posted on the agency’s Facebook page </w:t>
      </w:r>
      <w:proofErr w:type="gramStart"/>
      <w:r w:rsidR="006A4D9A" w:rsidRPr="00890F27">
        <w:rPr>
          <w:sz w:val="22"/>
          <w:szCs w:val="22"/>
        </w:rPr>
        <w:t>be interpreted</w:t>
      </w:r>
      <w:proofErr w:type="gramEnd"/>
      <w:r w:rsidR="006A4D9A" w:rsidRPr="00890F27">
        <w:rPr>
          <w:sz w:val="22"/>
          <w:szCs w:val="22"/>
        </w:rPr>
        <w:t xml:space="preserve"> in ASL, especially notices about board meetings. He shared with the board that members of the deaf community have criticized the VDDHH for </w:t>
      </w:r>
      <w:proofErr w:type="gramStart"/>
      <w:r w:rsidR="006A4D9A" w:rsidRPr="00890F27">
        <w:rPr>
          <w:sz w:val="22"/>
          <w:szCs w:val="22"/>
        </w:rPr>
        <w:t>being orally focused</w:t>
      </w:r>
      <w:proofErr w:type="gramEnd"/>
      <w:r w:rsidR="002140DD" w:rsidRPr="00890F27">
        <w:rPr>
          <w:sz w:val="22"/>
          <w:szCs w:val="22"/>
        </w:rPr>
        <w:t xml:space="preserve">. Mr. Gates said that communication needs to be accessible and clear, and that services </w:t>
      </w:r>
      <w:proofErr w:type="gramStart"/>
      <w:r w:rsidR="002140DD" w:rsidRPr="00890F27">
        <w:rPr>
          <w:sz w:val="22"/>
          <w:szCs w:val="22"/>
        </w:rPr>
        <w:t>should be focused</w:t>
      </w:r>
      <w:proofErr w:type="gramEnd"/>
      <w:r w:rsidR="002140DD" w:rsidRPr="00890F27">
        <w:rPr>
          <w:sz w:val="22"/>
          <w:szCs w:val="22"/>
        </w:rPr>
        <w:t xml:space="preserve"> on the </w:t>
      </w:r>
      <w:r w:rsidR="006A4D9A" w:rsidRPr="00890F27">
        <w:rPr>
          <w:sz w:val="22"/>
          <w:szCs w:val="22"/>
        </w:rPr>
        <w:t>ASL</w:t>
      </w:r>
      <w:r w:rsidR="002140DD" w:rsidRPr="00890F27">
        <w:rPr>
          <w:sz w:val="22"/>
          <w:szCs w:val="22"/>
        </w:rPr>
        <w:t>-using deaf community.</w:t>
      </w:r>
    </w:p>
    <w:p w:rsidR="007926EA" w:rsidRPr="000B4F62" w:rsidRDefault="007926EA" w:rsidP="007926EA">
      <w:pPr>
        <w:rPr>
          <w:sz w:val="22"/>
          <w:szCs w:val="22"/>
        </w:rPr>
      </w:pPr>
    </w:p>
    <w:p w:rsidR="00D12542" w:rsidRPr="000B4F62" w:rsidRDefault="00D12542" w:rsidP="00D12542">
      <w:pPr>
        <w:pStyle w:val="ListParagraph"/>
        <w:numPr>
          <w:ilvl w:val="0"/>
          <w:numId w:val="27"/>
        </w:numPr>
        <w:ind w:left="540" w:hanging="540"/>
        <w:rPr>
          <w:b/>
          <w:sz w:val="22"/>
          <w:szCs w:val="22"/>
        </w:rPr>
      </w:pPr>
      <w:r w:rsidRPr="000B4F62">
        <w:rPr>
          <w:b/>
          <w:sz w:val="22"/>
          <w:szCs w:val="22"/>
        </w:rPr>
        <w:t>Working Lunch: Planning for the Gubernatorial Transition and the 2018 General Assembly Session</w:t>
      </w:r>
    </w:p>
    <w:p w:rsidR="00D12542" w:rsidRPr="000B4F62" w:rsidRDefault="00BF430D" w:rsidP="00D12542">
      <w:pPr>
        <w:pStyle w:val="ListParagraph"/>
        <w:ind w:left="540"/>
        <w:rPr>
          <w:sz w:val="22"/>
          <w:szCs w:val="22"/>
        </w:rPr>
      </w:pPr>
      <w:r w:rsidRPr="000B4F62">
        <w:rPr>
          <w:sz w:val="22"/>
          <w:szCs w:val="22"/>
        </w:rPr>
        <w:t xml:space="preserve">Chairwoman Pfeiffer recognized </w:t>
      </w:r>
      <w:r w:rsidR="002140DD" w:rsidRPr="000B4F62">
        <w:rPr>
          <w:sz w:val="22"/>
          <w:szCs w:val="22"/>
        </w:rPr>
        <w:t>Mr. Lanier</w:t>
      </w:r>
      <w:r w:rsidRPr="000B4F62">
        <w:rPr>
          <w:sz w:val="22"/>
          <w:szCs w:val="22"/>
        </w:rPr>
        <w:t>, who</w:t>
      </w:r>
      <w:r w:rsidR="002140DD" w:rsidRPr="000B4F62">
        <w:rPr>
          <w:sz w:val="22"/>
          <w:szCs w:val="22"/>
        </w:rPr>
        <w:t xml:space="preserve"> explained to the board that the director of the VDDHH is an at-will position. </w:t>
      </w:r>
      <w:r w:rsidR="001153B2" w:rsidRPr="000B4F62">
        <w:rPr>
          <w:sz w:val="22"/>
          <w:szCs w:val="22"/>
        </w:rPr>
        <w:t xml:space="preserve">This means that the person in this position </w:t>
      </w:r>
      <w:r w:rsidR="002140DD" w:rsidRPr="000B4F62">
        <w:rPr>
          <w:sz w:val="22"/>
          <w:szCs w:val="22"/>
        </w:rPr>
        <w:t xml:space="preserve">serves at the pleasure of the governor. He informed the members that he </w:t>
      </w:r>
      <w:r w:rsidRPr="000B4F62">
        <w:rPr>
          <w:sz w:val="22"/>
          <w:szCs w:val="22"/>
        </w:rPr>
        <w:t>had decided not to seek reappointment by the newly elected governor. Mr. Lanier said the Office of the Governor-Elect would create a website to receive applications for appointed positions.</w:t>
      </w:r>
    </w:p>
    <w:p w:rsidR="00BF430D" w:rsidRPr="000B4F62" w:rsidRDefault="00BF430D" w:rsidP="00BF430D">
      <w:pPr>
        <w:rPr>
          <w:sz w:val="22"/>
          <w:szCs w:val="22"/>
        </w:rPr>
      </w:pPr>
    </w:p>
    <w:p w:rsidR="00BF430D" w:rsidRPr="000B4F62" w:rsidRDefault="00BF430D" w:rsidP="00D12542">
      <w:pPr>
        <w:pStyle w:val="ListParagraph"/>
        <w:ind w:left="540"/>
        <w:rPr>
          <w:sz w:val="22"/>
          <w:szCs w:val="22"/>
        </w:rPr>
      </w:pPr>
      <w:r w:rsidRPr="000B4F62">
        <w:rPr>
          <w:sz w:val="22"/>
          <w:szCs w:val="22"/>
        </w:rPr>
        <w:t>The board members then returned to unfinished business: the election of officers. [See agenda item V.]</w:t>
      </w:r>
    </w:p>
    <w:p w:rsidR="002140DD" w:rsidRPr="000B4F62" w:rsidRDefault="002140DD" w:rsidP="00BF430D">
      <w:pPr>
        <w:rPr>
          <w:sz w:val="22"/>
          <w:szCs w:val="22"/>
        </w:rPr>
      </w:pPr>
    </w:p>
    <w:p w:rsidR="00D12542" w:rsidRPr="000B4F62" w:rsidRDefault="00D12542" w:rsidP="00D12542">
      <w:pPr>
        <w:pStyle w:val="ListParagraph"/>
        <w:numPr>
          <w:ilvl w:val="0"/>
          <w:numId w:val="27"/>
        </w:numPr>
        <w:ind w:left="540" w:hanging="540"/>
        <w:rPr>
          <w:b/>
          <w:sz w:val="22"/>
          <w:szCs w:val="22"/>
        </w:rPr>
      </w:pPr>
      <w:r w:rsidRPr="000B4F62">
        <w:rPr>
          <w:b/>
          <w:sz w:val="22"/>
          <w:szCs w:val="22"/>
        </w:rPr>
        <w:t>Joint Meeting with TAP Specialists and Community Services Staff</w:t>
      </w:r>
    </w:p>
    <w:p w:rsidR="00BF430D" w:rsidRDefault="00BF430D" w:rsidP="00D12542">
      <w:pPr>
        <w:pStyle w:val="ListParagraph"/>
        <w:ind w:left="540"/>
        <w:rPr>
          <w:sz w:val="22"/>
          <w:szCs w:val="22"/>
        </w:rPr>
      </w:pPr>
      <w:r w:rsidRPr="000B4F62">
        <w:rPr>
          <w:sz w:val="22"/>
          <w:szCs w:val="22"/>
        </w:rPr>
        <w:t xml:space="preserve">Chairwoman Pfeiffer </w:t>
      </w:r>
      <w:r w:rsidR="001153B2" w:rsidRPr="000B4F62">
        <w:rPr>
          <w:sz w:val="22"/>
          <w:szCs w:val="22"/>
        </w:rPr>
        <w:t>recognized Mr. Raff, who provided an update on the restructuring of TAP and the community services program</w:t>
      </w:r>
      <w:r w:rsidR="00ED1453" w:rsidRPr="000B4F62">
        <w:rPr>
          <w:sz w:val="22"/>
          <w:szCs w:val="22"/>
        </w:rPr>
        <w:t xml:space="preserve">, as well as </w:t>
      </w:r>
      <w:r w:rsidR="002B1C63" w:rsidRPr="000B4F62">
        <w:rPr>
          <w:sz w:val="22"/>
          <w:szCs w:val="22"/>
        </w:rPr>
        <w:t>the division of labor between the two programs</w:t>
      </w:r>
      <w:r w:rsidR="001153B2" w:rsidRPr="000B4F62">
        <w:rPr>
          <w:sz w:val="22"/>
          <w:szCs w:val="22"/>
        </w:rPr>
        <w:t xml:space="preserve">. He noted that general funds </w:t>
      </w:r>
      <w:proofErr w:type="gramStart"/>
      <w:r w:rsidR="001153B2" w:rsidRPr="000B4F62">
        <w:rPr>
          <w:sz w:val="22"/>
          <w:szCs w:val="22"/>
        </w:rPr>
        <w:t>were currently being used</w:t>
      </w:r>
      <w:proofErr w:type="gramEnd"/>
      <w:r w:rsidR="001153B2" w:rsidRPr="000B4F62">
        <w:rPr>
          <w:sz w:val="22"/>
          <w:szCs w:val="22"/>
        </w:rPr>
        <w:t xml:space="preserve">, in part, to support TAP. However, the agency had determined that using special funds was more appropriate. </w:t>
      </w:r>
      <w:r w:rsidR="00ED1453" w:rsidRPr="000B4F62">
        <w:rPr>
          <w:sz w:val="22"/>
          <w:szCs w:val="22"/>
        </w:rPr>
        <w:t>In turn</w:t>
      </w:r>
      <w:r w:rsidR="001153B2" w:rsidRPr="000B4F62">
        <w:rPr>
          <w:sz w:val="22"/>
          <w:szCs w:val="22"/>
        </w:rPr>
        <w:t xml:space="preserve">, those general funds </w:t>
      </w:r>
      <w:proofErr w:type="gramStart"/>
      <w:r w:rsidR="001153B2" w:rsidRPr="000B4F62">
        <w:rPr>
          <w:sz w:val="22"/>
          <w:szCs w:val="22"/>
        </w:rPr>
        <w:t>could be redirected</w:t>
      </w:r>
      <w:proofErr w:type="gramEnd"/>
      <w:r w:rsidR="001153B2" w:rsidRPr="000B4F62">
        <w:rPr>
          <w:sz w:val="22"/>
          <w:szCs w:val="22"/>
        </w:rPr>
        <w:t xml:space="preserve"> to</w:t>
      </w:r>
      <w:r w:rsidR="00ED1453" w:rsidRPr="000B4F62">
        <w:rPr>
          <w:sz w:val="22"/>
          <w:szCs w:val="22"/>
        </w:rPr>
        <w:t xml:space="preserve"> support</w:t>
      </w:r>
      <w:r w:rsidR="001153B2" w:rsidRPr="000B4F62">
        <w:rPr>
          <w:sz w:val="22"/>
          <w:szCs w:val="22"/>
        </w:rPr>
        <w:t xml:space="preserve"> community services. Mr. Raff informed the board that the agency would request an increase in special funds to establish a new contract for Richmond and Central Virginia. </w:t>
      </w:r>
      <w:r w:rsidR="00ED1453" w:rsidRPr="000B4F62">
        <w:rPr>
          <w:sz w:val="22"/>
          <w:szCs w:val="22"/>
        </w:rPr>
        <w:t xml:space="preserve">The current contract extension for the TAP specialists expires on June 30, 2018. </w:t>
      </w:r>
      <w:r w:rsidR="001153B2" w:rsidRPr="000B4F62">
        <w:rPr>
          <w:sz w:val="22"/>
          <w:szCs w:val="22"/>
        </w:rPr>
        <w:t xml:space="preserve">He also mentioned </w:t>
      </w:r>
      <w:r w:rsidR="002B1C63" w:rsidRPr="000B4F62">
        <w:rPr>
          <w:sz w:val="22"/>
          <w:szCs w:val="22"/>
        </w:rPr>
        <w:t>the</w:t>
      </w:r>
      <w:r w:rsidR="001153B2" w:rsidRPr="000B4F62">
        <w:rPr>
          <w:sz w:val="22"/>
          <w:szCs w:val="22"/>
        </w:rPr>
        <w:t xml:space="preserve"> cost savings</w:t>
      </w:r>
      <w:r w:rsidR="002B1C63" w:rsidRPr="000B4F62">
        <w:rPr>
          <w:sz w:val="22"/>
          <w:szCs w:val="22"/>
        </w:rPr>
        <w:t xml:space="preserve"> that </w:t>
      </w:r>
      <w:proofErr w:type="gramStart"/>
      <w:r w:rsidR="002B1C63" w:rsidRPr="000B4F62">
        <w:rPr>
          <w:sz w:val="22"/>
          <w:szCs w:val="22"/>
        </w:rPr>
        <w:t>have been realized</w:t>
      </w:r>
      <w:proofErr w:type="gramEnd"/>
      <w:r w:rsidR="002B1C63" w:rsidRPr="000B4F62">
        <w:rPr>
          <w:sz w:val="22"/>
          <w:szCs w:val="22"/>
        </w:rPr>
        <w:t xml:space="preserve"> </w:t>
      </w:r>
      <w:r w:rsidR="002A342F" w:rsidRPr="000B4F62">
        <w:rPr>
          <w:sz w:val="22"/>
          <w:szCs w:val="22"/>
        </w:rPr>
        <w:t xml:space="preserve">since </w:t>
      </w:r>
      <w:r w:rsidR="002B1C63" w:rsidRPr="000B4F62">
        <w:rPr>
          <w:sz w:val="22"/>
          <w:szCs w:val="22"/>
        </w:rPr>
        <w:t xml:space="preserve">Hamilton Relay </w:t>
      </w:r>
      <w:r w:rsidR="002A342F" w:rsidRPr="000B4F62">
        <w:rPr>
          <w:sz w:val="22"/>
          <w:szCs w:val="22"/>
        </w:rPr>
        <w:t xml:space="preserve">was awarded the contract to manage Virginia Relay. If the legislature approves </w:t>
      </w:r>
      <w:r w:rsidR="00ED1453" w:rsidRPr="000B4F62">
        <w:rPr>
          <w:sz w:val="22"/>
          <w:szCs w:val="22"/>
        </w:rPr>
        <w:t>the re</w:t>
      </w:r>
      <w:r w:rsidR="002A342F" w:rsidRPr="000B4F62">
        <w:rPr>
          <w:sz w:val="22"/>
          <w:szCs w:val="22"/>
        </w:rPr>
        <w:t>allocation of these funds</w:t>
      </w:r>
      <w:r w:rsidR="00ED1453" w:rsidRPr="000B4F62">
        <w:rPr>
          <w:sz w:val="22"/>
          <w:szCs w:val="22"/>
        </w:rPr>
        <w:t>, the restructuring will be complete in July of 2018.</w:t>
      </w:r>
    </w:p>
    <w:p w:rsidR="00CD55BF" w:rsidRPr="00CD55BF" w:rsidRDefault="00CD55BF" w:rsidP="00CD55BF">
      <w:pPr>
        <w:rPr>
          <w:sz w:val="22"/>
          <w:szCs w:val="22"/>
        </w:rPr>
      </w:pPr>
    </w:p>
    <w:p w:rsidR="00D12542" w:rsidRPr="000B4F62" w:rsidRDefault="00D12542" w:rsidP="00D12542">
      <w:pPr>
        <w:pStyle w:val="ListParagraph"/>
        <w:numPr>
          <w:ilvl w:val="0"/>
          <w:numId w:val="27"/>
        </w:numPr>
        <w:ind w:left="540" w:hanging="540"/>
        <w:rPr>
          <w:b/>
          <w:sz w:val="22"/>
          <w:szCs w:val="22"/>
        </w:rPr>
      </w:pPr>
      <w:r w:rsidRPr="000B4F62">
        <w:rPr>
          <w:b/>
          <w:sz w:val="22"/>
          <w:szCs w:val="22"/>
        </w:rPr>
        <w:t xml:space="preserve">Feedback on </w:t>
      </w:r>
      <w:r w:rsidR="00582B11" w:rsidRPr="000B4F62">
        <w:rPr>
          <w:b/>
          <w:sz w:val="22"/>
          <w:szCs w:val="22"/>
        </w:rPr>
        <w:t xml:space="preserve">the </w:t>
      </w:r>
      <w:r w:rsidRPr="000B4F62">
        <w:rPr>
          <w:b/>
          <w:sz w:val="22"/>
          <w:szCs w:val="22"/>
        </w:rPr>
        <w:t>VDDHH Strategic Plan, 2018-2020 Biennium</w:t>
      </w:r>
    </w:p>
    <w:p w:rsidR="00135C7A" w:rsidRPr="000B4F62" w:rsidRDefault="007E3046" w:rsidP="004E3295">
      <w:pPr>
        <w:pStyle w:val="ListParagraph"/>
        <w:ind w:left="540"/>
        <w:rPr>
          <w:sz w:val="22"/>
          <w:szCs w:val="22"/>
        </w:rPr>
      </w:pPr>
      <w:r w:rsidRPr="000B4F62">
        <w:rPr>
          <w:sz w:val="22"/>
          <w:szCs w:val="22"/>
        </w:rPr>
        <w:t xml:space="preserve">Chairwoman </w:t>
      </w:r>
      <w:r w:rsidR="00BA72A6" w:rsidRPr="000B4F62">
        <w:rPr>
          <w:sz w:val="22"/>
          <w:szCs w:val="22"/>
        </w:rPr>
        <w:t>B</w:t>
      </w:r>
      <w:r w:rsidRPr="000B4F62">
        <w:rPr>
          <w:sz w:val="22"/>
          <w:szCs w:val="22"/>
        </w:rPr>
        <w:t xml:space="preserve">ranch recognized </w:t>
      </w:r>
      <w:r w:rsidR="00582B11" w:rsidRPr="000B4F62">
        <w:rPr>
          <w:sz w:val="22"/>
          <w:szCs w:val="22"/>
        </w:rPr>
        <w:t>Mr. Raff</w:t>
      </w:r>
      <w:r w:rsidRPr="000B4F62">
        <w:rPr>
          <w:sz w:val="22"/>
          <w:szCs w:val="22"/>
        </w:rPr>
        <w:t>, who</w:t>
      </w:r>
      <w:r w:rsidR="00135C7A" w:rsidRPr="000B4F62">
        <w:rPr>
          <w:sz w:val="22"/>
          <w:szCs w:val="22"/>
        </w:rPr>
        <w:t xml:space="preserve"> provided an update on the agency’s strategic plan for the 2018-2020 biennium, which reflects the recent restructuring of TAP and the community services program. He then invited the board members and TAP specialists to offer feedback on the agency’s goals, programs and s</w:t>
      </w:r>
      <w:r w:rsidR="00925FAA" w:rsidRPr="000B4F62">
        <w:rPr>
          <w:sz w:val="22"/>
          <w:szCs w:val="22"/>
        </w:rPr>
        <w:t>ervices.</w:t>
      </w:r>
    </w:p>
    <w:p w:rsidR="007926EA" w:rsidRPr="000B4F62" w:rsidRDefault="007926EA" w:rsidP="007926EA">
      <w:pPr>
        <w:rPr>
          <w:sz w:val="22"/>
          <w:szCs w:val="22"/>
        </w:rPr>
      </w:pPr>
    </w:p>
    <w:p w:rsidR="007926EA" w:rsidRPr="000B4F62" w:rsidRDefault="007926EA" w:rsidP="004E3295">
      <w:pPr>
        <w:pStyle w:val="ListParagraph"/>
        <w:ind w:left="540"/>
        <w:rPr>
          <w:sz w:val="22"/>
          <w:szCs w:val="22"/>
        </w:rPr>
      </w:pPr>
      <w:r w:rsidRPr="000B4F62">
        <w:rPr>
          <w:sz w:val="22"/>
          <w:szCs w:val="22"/>
        </w:rPr>
        <w:t xml:space="preserve">The board discussed the meeting schedule for 2018. Several members requested that the meeting dates </w:t>
      </w:r>
      <w:proofErr w:type="gramStart"/>
      <w:r w:rsidRPr="000B4F62">
        <w:rPr>
          <w:sz w:val="22"/>
          <w:szCs w:val="22"/>
        </w:rPr>
        <w:t>be moved</w:t>
      </w:r>
      <w:proofErr w:type="gramEnd"/>
      <w:r w:rsidRPr="000B4F62">
        <w:rPr>
          <w:sz w:val="22"/>
          <w:szCs w:val="22"/>
        </w:rPr>
        <w:t xml:space="preserve"> from Tuesdays to Wednesdays.</w:t>
      </w:r>
    </w:p>
    <w:p w:rsidR="007E3046" w:rsidRPr="000B4F62" w:rsidRDefault="007E3046" w:rsidP="007926EA">
      <w:pPr>
        <w:rPr>
          <w:sz w:val="22"/>
          <w:szCs w:val="22"/>
        </w:rPr>
      </w:pPr>
    </w:p>
    <w:p w:rsidR="00D12542" w:rsidRPr="000B4F62" w:rsidRDefault="00D12542" w:rsidP="00D12542">
      <w:pPr>
        <w:pStyle w:val="ListParagraph"/>
        <w:numPr>
          <w:ilvl w:val="0"/>
          <w:numId w:val="27"/>
        </w:numPr>
        <w:ind w:left="540" w:hanging="540"/>
        <w:rPr>
          <w:b/>
          <w:sz w:val="22"/>
          <w:szCs w:val="22"/>
        </w:rPr>
      </w:pPr>
      <w:r w:rsidRPr="000B4F62">
        <w:rPr>
          <w:b/>
          <w:sz w:val="22"/>
          <w:szCs w:val="22"/>
        </w:rPr>
        <w:t>Adjournment</w:t>
      </w:r>
    </w:p>
    <w:p w:rsidR="00D12542" w:rsidRPr="000B4F62" w:rsidRDefault="007E3046" w:rsidP="000B4F62">
      <w:pPr>
        <w:pStyle w:val="ListParagraph"/>
        <w:ind w:left="540"/>
        <w:rPr>
          <w:sz w:val="22"/>
          <w:szCs w:val="22"/>
        </w:rPr>
      </w:pPr>
      <w:r w:rsidRPr="000B4F62">
        <w:rPr>
          <w:sz w:val="22"/>
          <w:szCs w:val="22"/>
        </w:rPr>
        <w:t xml:space="preserve">The motion to adjourn </w:t>
      </w:r>
      <w:proofErr w:type="gramStart"/>
      <w:r w:rsidRPr="000B4F62">
        <w:rPr>
          <w:sz w:val="22"/>
          <w:szCs w:val="22"/>
        </w:rPr>
        <w:t>was made by Ms. Mestayer and seconded by Ms. Humphrey</w:t>
      </w:r>
      <w:proofErr w:type="gramEnd"/>
      <w:r w:rsidRPr="000B4F62">
        <w:rPr>
          <w:sz w:val="22"/>
          <w:szCs w:val="22"/>
        </w:rPr>
        <w:t>.</w:t>
      </w:r>
      <w:r w:rsidR="000B4F62">
        <w:rPr>
          <w:sz w:val="22"/>
          <w:szCs w:val="22"/>
        </w:rPr>
        <w:t xml:space="preserve"> The vote was unanimous and t</w:t>
      </w:r>
      <w:r w:rsidR="0088310F" w:rsidRPr="000B4F62">
        <w:rPr>
          <w:sz w:val="22"/>
          <w:szCs w:val="22"/>
        </w:rPr>
        <w:t>he meeting adjourned at 3:0</w:t>
      </w:r>
      <w:r w:rsidR="007926EA" w:rsidRPr="000B4F62">
        <w:rPr>
          <w:sz w:val="22"/>
          <w:szCs w:val="22"/>
        </w:rPr>
        <w:t>1</w:t>
      </w:r>
      <w:r w:rsidR="0088310F" w:rsidRPr="000B4F62">
        <w:rPr>
          <w:sz w:val="22"/>
          <w:szCs w:val="22"/>
        </w:rPr>
        <w:t xml:space="preserve"> p.m.</w:t>
      </w:r>
    </w:p>
    <w:sectPr w:rsidR="00D12542" w:rsidRPr="000B4F62" w:rsidSect="003C017F">
      <w:footerReference w:type="default" r:id="rId12"/>
      <w:footerReference w:type="first" r:id="rId13"/>
      <w:pgSz w:w="12240" w:h="15840"/>
      <w:pgMar w:top="1296" w:right="1440" w:bottom="1440" w:left="1440" w:header="720" w:footer="576" w:gutter="0"/>
      <w:lnNumType w:countBy="1" w:restart="continuou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5D4" w:rsidRDefault="005465D4" w:rsidP="00B104CA">
      <w:r>
        <w:separator/>
      </w:r>
    </w:p>
  </w:endnote>
  <w:endnote w:type="continuationSeparator" w:id="0">
    <w:p w:rsidR="005465D4" w:rsidRDefault="005465D4" w:rsidP="00B1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002928"/>
      <w:docPartObj>
        <w:docPartGallery w:val="Page Numbers (Bottom of Page)"/>
        <w:docPartUnique/>
      </w:docPartObj>
    </w:sdtPr>
    <w:sdtEndPr>
      <w:rPr>
        <w:noProof/>
      </w:rPr>
    </w:sdtEndPr>
    <w:sdtContent>
      <w:p w:rsidR="0055384C" w:rsidRPr="0055384C" w:rsidRDefault="00066526" w:rsidP="0055384C">
        <w:pPr>
          <w:pStyle w:val="Footer"/>
        </w:pPr>
        <w:sdt>
          <w:sdtPr>
            <w:id w:val="147335569"/>
            <w:docPartObj>
              <w:docPartGallery w:val="Page Numbers (Bottom of Page)"/>
              <w:docPartUnique/>
            </w:docPartObj>
          </w:sdtPr>
          <w:sdtEndPr/>
          <w:sdtContent>
            <w:r w:rsidR="001B2A46">
              <w:t>VDDHH Advisory Board Draft Meeting Minutes, 11/15/17</w:t>
            </w:r>
            <w:r w:rsidR="001B2A46">
              <w:tab/>
            </w:r>
          </w:sdtContent>
        </w:sdt>
        <w:r w:rsidR="001B2A46">
          <w:fldChar w:fldCharType="begin"/>
        </w:r>
        <w:r w:rsidR="001B2A46">
          <w:instrText xml:space="preserve"> PAGE   \* MERGEFORMAT </w:instrText>
        </w:r>
        <w:r w:rsidR="001B2A46">
          <w:fldChar w:fldCharType="separate"/>
        </w:r>
        <w:r>
          <w:rPr>
            <w:noProof/>
          </w:rPr>
          <w:t>11</w:t>
        </w:r>
        <w:r w:rsidR="001B2A4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897646"/>
      <w:docPartObj>
        <w:docPartGallery w:val="Page Numbers (Bottom of Page)"/>
        <w:docPartUnique/>
      </w:docPartObj>
    </w:sdtPr>
    <w:sdtEndPr>
      <w:rPr>
        <w:noProof/>
      </w:rPr>
    </w:sdtEndPr>
    <w:sdtContent>
      <w:p w:rsidR="0055384C" w:rsidRPr="0055384C" w:rsidRDefault="00066526" w:rsidP="001B2A46">
        <w:pPr>
          <w:pStyle w:val="Footer"/>
        </w:pPr>
        <w:sdt>
          <w:sdtPr>
            <w:id w:val="1252549704"/>
            <w:docPartObj>
              <w:docPartGallery w:val="Page Numbers (Bottom of Page)"/>
              <w:docPartUnique/>
            </w:docPartObj>
          </w:sdtPr>
          <w:sdtEndPr/>
          <w:sdtContent>
            <w:r w:rsidR="001B2A46">
              <w:t>VDDHH Advisory Board Draft Meeting Minutes, 11/15/17</w:t>
            </w:r>
            <w:r w:rsidR="001B2A46">
              <w:tab/>
            </w:r>
          </w:sdtContent>
        </w:sdt>
        <w:r w:rsidR="001B2A46">
          <w:fldChar w:fldCharType="begin"/>
        </w:r>
        <w:r w:rsidR="001B2A46">
          <w:instrText xml:space="preserve"> PAGE   \* MERGEFORMAT </w:instrText>
        </w:r>
        <w:r w:rsidR="001B2A46">
          <w:fldChar w:fldCharType="separate"/>
        </w:r>
        <w:r>
          <w:rPr>
            <w:noProof/>
          </w:rPr>
          <w:t>2</w:t>
        </w:r>
        <w:r w:rsidR="001B2A4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5D4" w:rsidRDefault="005465D4" w:rsidP="00B104CA">
      <w:r>
        <w:separator/>
      </w:r>
    </w:p>
  </w:footnote>
  <w:footnote w:type="continuationSeparator" w:id="0">
    <w:p w:rsidR="005465D4" w:rsidRDefault="005465D4" w:rsidP="00B10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23D" w:rsidRDefault="000665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6874" o:spid="_x0000_s43028"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23D" w:rsidRDefault="000665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6875" o:spid="_x0000_s43029"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23D" w:rsidRDefault="000665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6873" o:spid="_x0000_s43027"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B21"/>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347E"/>
    <w:multiLevelType w:val="hybridMultilevel"/>
    <w:tmpl w:val="E598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E6496"/>
    <w:multiLevelType w:val="hybridMultilevel"/>
    <w:tmpl w:val="2F4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61941"/>
    <w:multiLevelType w:val="hybridMultilevel"/>
    <w:tmpl w:val="1F1AA13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9935E06"/>
    <w:multiLevelType w:val="hybridMultilevel"/>
    <w:tmpl w:val="F5241A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A222D2"/>
    <w:multiLevelType w:val="hybridMultilevel"/>
    <w:tmpl w:val="3F2CF962"/>
    <w:lvl w:ilvl="0" w:tplc="FE4682E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175C3"/>
    <w:multiLevelType w:val="hybridMultilevel"/>
    <w:tmpl w:val="1BEECDDC"/>
    <w:lvl w:ilvl="0" w:tplc="04090015">
      <w:start w:val="1"/>
      <w:numFmt w:val="upperLetter"/>
      <w:lvlText w:val="%1."/>
      <w:lvlJc w:val="left"/>
      <w:pPr>
        <w:ind w:left="720" w:hanging="360"/>
      </w:pPr>
      <w:rPr>
        <w:rFonts w:hint="default"/>
      </w:rPr>
    </w:lvl>
    <w:lvl w:ilvl="1" w:tplc="F2146D32">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C5B3D"/>
    <w:multiLevelType w:val="hybridMultilevel"/>
    <w:tmpl w:val="181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D5FAF"/>
    <w:multiLevelType w:val="hybridMultilevel"/>
    <w:tmpl w:val="13C26938"/>
    <w:lvl w:ilvl="0" w:tplc="CC4C0CF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DDF6DDE"/>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C51D7"/>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B2750"/>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85FCA"/>
    <w:multiLevelType w:val="hybridMultilevel"/>
    <w:tmpl w:val="DF72AA9E"/>
    <w:lvl w:ilvl="0" w:tplc="01D233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51FE8"/>
    <w:multiLevelType w:val="hybridMultilevel"/>
    <w:tmpl w:val="5C78D1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7C54EB2"/>
    <w:multiLevelType w:val="hybridMultilevel"/>
    <w:tmpl w:val="88C0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96E34"/>
    <w:multiLevelType w:val="hybridMultilevel"/>
    <w:tmpl w:val="5E38013A"/>
    <w:lvl w:ilvl="0" w:tplc="95C66B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557F7"/>
    <w:multiLevelType w:val="hybridMultilevel"/>
    <w:tmpl w:val="275437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9715D"/>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F6E6F"/>
    <w:multiLevelType w:val="hybridMultilevel"/>
    <w:tmpl w:val="F0BABF0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97BB8"/>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87BBF"/>
    <w:multiLevelType w:val="hybridMultilevel"/>
    <w:tmpl w:val="2F181A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1C4A2A"/>
    <w:multiLevelType w:val="hybridMultilevel"/>
    <w:tmpl w:val="C674051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54F00F6"/>
    <w:multiLevelType w:val="hybridMultilevel"/>
    <w:tmpl w:val="1F1AAE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55CA7ABD"/>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70333"/>
    <w:multiLevelType w:val="hybridMultilevel"/>
    <w:tmpl w:val="E43EA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C1FE2"/>
    <w:multiLevelType w:val="hybridMultilevel"/>
    <w:tmpl w:val="DF72AA9E"/>
    <w:lvl w:ilvl="0" w:tplc="01D233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F01B9"/>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816F2"/>
    <w:multiLevelType w:val="hybridMultilevel"/>
    <w:tmpl w:val="D2208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132CF2"/>
    <w:multiLevelType w:val="hybridMultilevel"/>
    <w:tmpl w:val="DB7A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63706"/>
    <w:multiLevelType w:val="hybridMultilevel"/>
    <w:tmpl w:val="209C4A1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8AA7D93"/>
    <w:multiLevelType w:val="hybridMultilevel"/>
    <w:tmpl w:val="A2CE37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68FE30D7"/>
    <w:multiLevelType w:val="hybridMultilevel"/>
    <w:tmpl w:val="DD60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6460B"/>
    <w:multiLevelType w:val="hybridMultilevel"/>
    <w:tmpl w:val="9694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E544E"/>
    <w:multiLevelType w:val="hybridMultilevel"/>
    <w:tmpl w:val="9276632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794B7E69"/>
    <w:multiLevelType w:val="hybridMultilevel"/>
    <w:tmpl w:val="DC74E3DE"/>
    <w:lvl w:ilvl="0" w:tplc="3C0AD34A">
      <w:start w:val="1"/>
      <w:numFmt w:val="upperRoman"/>
      <w:pStyle w:val="Heading2A"/>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C7CCC"/>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33"/>
  </w:num>
  <w:num w:numId="4">
    <w:abstractNumId w:val="21"/>
  </w:num>
  <w:num w:numId="5">
    <w:abstractNumId w:val="27"/>
  </w:num>
  <w:num w:numId="6">
    <w:abstractNumId w:val="22"/>
  </w:num>
  <w:num w:numId="7">
    <w:abstractNumId w:val="20"/>
  </w:num>
  <w:num w:numId="8">
    <w:abstractNumId w:val="4"/>
  </w:num>
  <w:num w:numId="9">
    <w:abstractNumId w:val="2"/>
  </w:num>
  <w:num w:numId="10">
    <w:abstractNumId w:val="1"/>
  </w:num>
  <w:num w:numId="11">
    <w:abstractNumId w:val="32"/>
  </w:num>
  <w:num w:numId="12">
    <w:abstractNumId w:val="28"/>
  </w:num>
  <w:num w:numId="13">
    <w:abstractNumId w:val="12"/>
  </w:num>
  <w:num w:numId="14">
    <w:abstractNumId w:val="7"/>
  </w:num>
  <w:num w:numId="15">
    <w:abstractNumId w:val="5"/>
  </w:num>
  <w:num w:numId="16">
    <w:abstractNumId w:val="25"/>
  </w:num>
  <w:num w:numId="17">
    <w:abstractNumId w:val="0"/>
  </w:num>
  <w:num w:numId="18">
    <w:abstractNumId w:val="9"/>
  </w:num>
  <w:num w:numId="19">
    <w:abstractNumId w:val="19"/>
  </w:num>
  <w:num w:numId="20">
    <w:abstractNumId w:val="11"/>
  </w:num>
  <w:num w:numId="21">
    <w:abstractNumId w:val="26"/>
  </w:num>
  <w:num w:numId="22">
    <w:abstractNumId w:val="31"/>
  </w:num>
  <w:num w:numId="23">
    <w:abstractNumId w:val="35"/>
  </w:num>
  <w:num w:numId="24">
    <w:abstractNumId w:val="15"/>
  </w:num>
  <w:num w:numId="25">
    <w:abstractNumId w:val="17"/>
  </w:num>
  <w:num w:numId="26">
    <w:abstractNumId w:val="24"/>
  </w:num>
  <w:num w:numId="27">
    <w:abstractNumId w:val="34"/>
  </w:num>
  <w:num w:numId="28">
    <w:abstractNumId w:val="8"/>
  </w:num>
  <w:num w:numId="29">
    <w:abstractNumId w:val="6"/>
  </w:num>
  <w:num w:numId="30">
    <w:abstractNumId w:val="10"/>
  </w:num>
  <w:num w:numId="31">
    <w:abstractNumId w:val="14"/>
  </w:num>
  <w:num w:numId="32">
    <w:abstractNumId w:val="30"/>
  </w:num>
  <w:num w:numId="33">
    <w:abstractNumId w:val="16"/>
  </w:num>
  <w:num w:numId="34">
    <w:abstractNumId w:val="18"/>
  </w:num>
  <w:num w:numId="35">
    <w:abstractNumId w:val="2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30"/>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27"/>
    <w:rsid w:val="000154FD"/>
    <w:rsid w:val="0001645B"/>
    <w:rsid w:val="00026A6B"/>
    <w:rsid w:val="00033A95"/>
    <w:rsid w:val="0004226D"/>
    <w:rsid w:val="0004693F"/>
    <w:rsid w:val="000603A8"/>
    <w:rsid w:val="00066526"/>
    <w:rsid w:val="000750BC"/>
    <w:rsid w:val="00093A00"/>
    <w:rsid w:val="00094BD1"/>
    <w:rsid w:val="000A58E6"/>
    <w:rsid w:val="000A5FEA"/>
    <w:rsid w:val="000A727D"/>
    <w:rsid w:val="000B4F62"/>
    <w:rsid w:val="000B7E7A"/>
    <w:rsid w:val="000C77DC"/>
    <w:rsid w:val="000D3131"/>
    <w:rsid w:val="000D5BB0"/>
    <w:rsid w:val="000E1E10"/>
    <w:rsid w:val="000E2151"/>
    <w:rsid w:val="000E68D9"/>
    <w:rsid w:val="000F2B70"/>
    <w:rsid w:val="001011FD"/>
    <w:rsid w:val="00103481"/>
    <w:rsid w:val="0011129C"/>
    <w:rsid w:val="00111691"/>
    <w:rsid w:val="00113F9D"/>
    <w:rsid w:val="001153B2"/>
    <w:rsid w:val="00121AC5"/>
    <w:rsid w:val="00122BDC"/>
    <w:rsid w:val="00125A36"/>
    <w:rsid w:val="00126327"/>
    <w:rsid w:val="00126689"/>
    <w:rsid w:val="0013149B"/>
    <w:rsid w:val="00135C7A"/>
    <w:rsid w:val="00140203"/>
    <w:rsid w:val="0015042E"/>
    <w:rsid w:val="001515DE"/>
    <w:rsid w:val="0015381F"/>
    <w:rsid w:val="0015517F"/>
    <w:rsid w:val="00157F62"/>
    <w:rsid w:val="0017205B"/>
    <w:rsid w:val="001768F3"/>
    <w:rsid w:val="001809FC"/>
    <w:rsid w:val="001820D1"/>
    <w:rsid w:val="00190187"/>
    <w:rsid w:val="001943F6"/>
    <w:rsid w:val="001B2A46"/>
    <w:rsid w:val="001B3F49"/>
    <w:rsid w:val="001C1117"/>
    <w:rsid w:val="001C6BFC"/>
    <w:rsid w:val="001E07EB"/>
    <w:rsid w:val="001E080A"/>
    <w:rsid w:val="001E3CD0"/>
    <w:rsid w:val="001E725C"/>
    <w:rsid w:val="00205EEB"/>
    <w:rsid w:val="00206021"/>
    <w:rsid w:val="002140DD"/>
    <w:rsid w:val="00216DDB"/>
    <w:rsid w:val="00225347"/>
    <w:rsid w:val="002257CE"/>
    <w:rsid w:val="00271326"/>
    <w:rsid w:val="00272BF7"/>
    <w:rsid w:val="00276DC5"/>
    <w:rsid w:val="00286285"/>
    <w:rsid w:val="00287987"/>
    <w:rsid w:val="00290E0A"/>
    <w:rsid w:val="00294869"/>
    <w:rsid w:val="00296B12"/>
    <w:rsid w:val="002A342F"/>
    <w:rsid w:val="002A5E85"/>
    <w:rsid w:val="002B1C63"/>
    <w:rsid w:val="002E33F0"/>
    <w:rsid w:val="002E4C41"/>
    <w:rsid w:val="002F41B2"/>
    <w:rsid w:val="0030124F"/>
    <w:rsid w:val="00302DE0"/>
    <w:rsid w:val="00305346"/>
    <w:rsid w:val="00313BE9"/>
    <w:rsid w:val="0032014A"/>
    <w:rsid w:val="003266BC"/>
    <w:rsid w:val="00335212"/>
    <w:rsid w:val="003438C4"/>
    <w:rsid w:val="003464F7"/>
    <w:rsid w:val="00356F8A"/>
    <w:rsid w:val="003714B6"/>
    <w:rsid w:val="003818FD"/>
    <w:rsid w:val="003A57A4"/>
    <w:rsid w:val="003A6F03"/>
    <w:rsid w:val="003B278F"/>
    <w:rsid w:val="003B76A4"/>
    <w:rsid w:val="003C017F"/>
    <w:rsid w:val="003C4F8A"/>
    <w:rsid w:val="003D4EEC"/>
    <w:rsid w:val="003D7FF3"/>
    <w:rsid w:val="003E17A5"/>
    <w:rsid w:val="003E505E"/>
    <w:rsid w:val="003F1956"/>
    <w:rsid w:val="003F5F1F"/>
    <w:rsid w:val="003F704A"/>
    <w:rsid w:val="00401D92"/>
    <w:rsid w:val="0041773B"/>
    <w:rsid w:val="00422AD6"/>
    <w:rsid w:val="004301E8"/>
    <w:rsid w:val="004307CB"/>
    <w:rsid w:val="0043531D"/>
    <w:rsid w:val="00442B9F"/>
    <w:rsid w:val="00446E45"/>
    <w:rsid w:val="00457252"/>
    <w:rsid w:val="00461CFF"/>
    <w:rsid w:val="00463393"/>
    <w:rsid w:val="00472A20"/>
    <w:rsid w:val="004925FA"/>
    <w:rsid w:val="00497865"/>
    <w:rsid w:val="004A15DF"/>
    <w:rsid w:val="004B1D7F"/>
    <w:rsid w:val="004C0B37"/>
    <w:rsid w:val="004C35CC"/>
    <w:rsid w:val="004D7229"/>
    <w:rsid w:val="004E3295"/>
    <w:rsid w:val="0050052B"/>
    <w:rsid w:val="00502FBE"/>
    <w:rsid w:val="00506671"/>
    <w:rsid w:val="00510B3D"/>
    <w:rsid w:val="00511DE4"/>
    <w:rsid w:val="005133BA"/>
    <w:rsid w:val="00515572"/>
    <w:rsid w:val="00522151"/>
    <w:rsid w:val="00524079"/>
    <w:rsid w:val="00524A8B"/>
    <w:rsid w:val="005319A6"/>
    <w:rsid w:val="00532BD6"/>
    <w:rsid w:val="005465D4"/>
    <w:rsid w:val="0055384C"/>
    <w:rsid w:val="00557801"/>
    <w:rsid w:val="00575C40"/>
    <w:rsid w:val="0058097B"/>
    <w:rsid w:val="00582080"/>
    <w:rsid w:val="00582B11"/>
    <w:rsid w:val="0058340B"/>
    <w:rsid w:val="00584BE3"/>
    <w:rsid w:val="00587DB5"/>
    <w:rsid w:val="005A0418"/>
    <w:rsid w:val="005A5DEF"/>
    <w:rsid w:val="005B0D98"/>
    <w:rsid w:val="005B4E66"/>
    <w:rsid w:val="005B5646"/>
    <w:rsid w:val="005C675B"/>
    <w:rsid w:val="005D03D0"/>
    <w:rsid w:val="005D0859"/>
    <w:rsid w:val="005E01CA"/>
    <w:rsid w:val="005E72F7"/>
    <w:rsid w:val="005F0C76"/>
    <w:rsid w:val="00601D50"/>
    <w:rsid w:val="00604B3B"/>
    <w:rsid w:val="00606C98"/>
    <w:rsid w:val="00606FF2"/>
    <w:rsid w:val="00611313"/>
    <w:rsid w:val="0061368D"/>
    <w:rsid w:val="0061438B"/>
    <w:rsid w:val="0062276C"/>
    <w:rsid w:val="0063146D"/>
    <w:rsid w:val="00640068"/>
    <w:rsid w:val="00647564"/>
    <w:rsid w:val="00661192"/>
    <w:rsid w:val="00662318"/>
    <w:rsid w:val="006631D5"/>
    <w:rsid w:val="006749E1"/>
    <w:rsid w:val="0067569A"/>
    <w:rsid w:val="00677B10"/>
    <w:rsid w:val="006A15E7"/>
    <w:rsid w:val="006A4D9A"/>
    <w:rsid w:val="006B2930"/>
    <w:rsid w:val="006B3DC7"/>
    <w:rsid w:val="006C62FE"/>
    <w:rsid w:val="006C7F9D"/>
    <w:rsid w:val="006D0290"/>
    <w:rsid w:val="006D2B25"/>
    <w:rsid w:val="006F3B67"/>
    <w:rsid w:val="00700BA8"/>
    <w:rsid w:val="00710BD6"/>
    <w:rsid w:val="0071363D"/>
    <w:rsid w:val="0072272B"/>
    <w:rsid w:val="00722D6C"/>
    <w:rsid w:val="00722E98"/>
    <w:rsid w:val="0074275B"/>
    <w:rsid w:val="00755146"/>
    <w:rsid w:val="00766B6D"/>
    <w:rsid w:val="00770CE2"/>
    <w:rsid w:val="007724F6"/>
    <w:rsid w:val="0077354B"/>
    <w:rsid w:val="007741D5"/>
    <w:rsid w:val="00777303"/>
    <w:rsid w:val="00785A40"/>
    <w:rsid w:val="0078728E"/>
    <w:rsid w:val="007926EA"/>
    <w:rsid w:val="007A0478"/>
    <w:rsid w:val="007B2518"/>
    <w:rsid w:val="007B4174"/>
    <w:rsid w:val="007C18DD"/>
    <w:rsid w:val="007D145D"/>
    <w:rsid w:val="007D3690"/>
    <w:rsid w:val="007D4AF7"/>
    <w:rsid w:val="007D5902"/>
    <w:rsid w:val="007E3046"/>
    <w:rsid w:val="007E708A"/>
    <w:rsid w:val="008108FA"/>
    <w:rsid w:val="00811A7A"/>
    <w:rsid w:val="00812247"/>
    <w:rsid w:val="008167E4"/>
    <w:rsid w:val="00825E4C"/>
    <w:rsid w:val="00833442"/>
    <w:rsid w:val="00835422"/>
    <w:rsid w:val="008360FC"/>
    <w:rsid w:val="00846279"/>
    <w:rsid w:val="00847980"/>
    <w:rsid w:val="00866A18"/>
    <w:rsid w:val="0087018E"/>
    <w:rsid w:val="008708A6"/>
    <w:rsid w:val="0087202F"/>
    <w:rsid w:val="008727E4"/>
    <w:rsid w:val="0088310F"/>
    <w:rsid w:val="00890F27"/>
    <w:rsid w:val="0089685A"/>
    <w:rsid w:val="008A5E15"/>
    <w:rsid w:val="008B1BAF"/>
    <w:rsid w:val="008B28F4"/>
    <w:rsid w:val="008C6383"/>
    <w:rsid w:val="008D35BD"/>
    <w:rsid w:val="008D5F22"/>
    <w:rsid w:val="009107BE"/>
    <w:rsid w:val="00925FAA"/>
    <w:rsid w:val="0092723D"/>
    <w:rsid w:val="00934839"/>
    <w:rsid w:val="00934C71"/>
    <w:rsid w:val="009359E0"/>
    <w:rsid w:val="009415FC"/>
    <w:rsid w:val="00964CEF"/>
    <w:rsid w:val="00967FDD"/>
    <w:rsid w:val="00984AAC"/>
    <w:rsid w:val="00991EEE"/>
    <w:rsid w:val="00996D17"/>
    <w:rsid w:val="009A2EA2"/>
    <w:rsid w:val="009D259C"/>
    <w:rsid w:val="009E2966"/>
    <w:rsid w:val="009E5862"/>
    <w:rsid w:val="009E7559"/>
    <w:rsid w:val="00A11170"/>
    <w:rsid w:val="00A205E8"/>
    <w:rsid w:val="00A25944"/>
    <w:rsid w:val="00A2638E"/>
    <w:rsid w:val="00A311D4"/>
    <w:rsid w:val="00A34A5A"/>
    <w:rsid w:val="00A36289"/>
    <w:rsid w:val="00A4141C"/>
    <w:rsid w:val="00A52DCD"/>
    <w:rsid w:val="00A57E58"/>
    <w:rsid w:val="00A67BF4"/>
    <w:rsid w:val="00A70144"/>
    <w:rsid w:val="00A74DEE"/>
    <w:rsid w:val="00A824C5"/>
    <w:rsid w:val="00A82731"/>
    <w:rsid w:val="00A84AB1"/>
    <w:rsid w:val="00A943E9"/>
    <w:rsid w:val="00A95073"/>
    <w:rsid w:val="00AB09EF"/>
    <w:rsid w:val="00AB1D07"/>
    <w:rsid w:val="00AE6AB2"/>
    <w:rsid w:val="00AF00BB"/>
    <w:rsid w:val="00AF2D1E"/>
    <w:rsid w:val="00B05754"/>
    <w:rsid w:val="00B104CA"/>
    <w:rsid w:val="00B13C50"/>
    <w:rsid w:val="00B200D2"/>
    <w:rsid w:val="00B42ABC"/>
    <w:rsid w:val="00B80541"/>
    <w:rsid w:val="00B830F0"/>
    <w:rsid w:val="00B872D8"/>
    <w:rsid w:val="00B94FB9"/>
    <w:rsid w:val="00BA347E"/>
    <w:rsid w:val="00BA72A6"/>
    <w:rsid w:val="00BA7D5F"/>
    <w:rsid w:val="00BB19B8"/>
    <w:rsid w:val="00BC3506"/>
    <w:rsid w:val="00BC3F6B"/>
    <w:rsid w:val="00BC5848"/>
    <w:rsid w:val="00BD517C"/>
    <w:rsid w:val="00BD6024"/>
    <w:rsid w:val="00BE69A9"/>
    <w:rsid w:val="00BF430D"/>
    <w:rsid w:val="00C03493"/>
    <w:rsid w:val="00C105BE"/>
    <w:rsid w:val="00C153EE"/>
    <w:rsid w:val="00C2384E"/>
    <w:rsid w:val="00C25288"/>
    <w:rsid w:val="00C256A0"/>
    <w:rsid w:val="00C25E75"/>
    <w:rsid w:val="00C2787C"/>
    <w:rsid w:val="00C33A80"/>
    <w:rsid w:val="00C36B89"/>
    <w:rsid w:val="00C40BE0"/>
    <w:rsid w:val="00C444B8"/>
    <w:rsid w:val="00C5239F"/>
    <w:rsid w:val="00C57BDC"/>
    <w:rsid w:val="00C73B39"/>
    <w:rsid w:val="00C7590F"/>
    <w:rsid w:val="00C75CA1"/>
    <w:rsid w:val="00C763B0"/>
    <w:rsid w:val="00C81BFD"/>
    <w:rsid w:val="00CA5B42"/>
    <w:rsid w:val="00CA7540"/>
    <w:rsid w:val="00CA7B7C"/>
    <w:rsid w:val="00CB3576"/>
    <w:rsid w:val="00CD08B8"/>
    <w:rsid w:val="00CD55BF"/>
    <w:rsid w:val="00CE1491"/>
    <w:rsid w:val="00CE7813"/>
    <w:rsid w:val="00D12542"/>
    <w:rsid w:val="00D13DF3"/>
    <w:rsid w:val="00D16EF7"/>
    <w:rsid w:val="00D257E3"/>
    <w:rsid w:val="00D4170D"/>
    <w:rsid w:val="00D5597D"/>
    <w:rsid w:val="00D639AD"/>
    <w:rsid w:val="00D6494C"/>
    <w:rsid w:val="00D65001"/>
    <w:rsid w:val="00D66B89"/>
    <w:rsid w:val="00D67FAD"/>
    <w:rsid w:val="00D74C6F"/>
    <w:rsid w:val="00D75793"/>
    <w:rsid w:val="00D84D39"/>
    <w:rsid w:val="00D913E3"/>
    <w:rsid w:val="00DA0170"/>
    <w:rsid w:val="00DA27FC"/>
    <w:rsid w:val="00DA3536"/>
    <w:rsid w:val="00DA5D8A"/>
    <w:rsid w:val="00DA6A18"/>
    <w:rsid w:val="00DA6A9D"/>
    <w:rsid w:val="00DB052E"/>
    <w:rsid w:val="00DC5CB4"/>
    <w:rsid w:val="00DD0623"/>
    <w:rsid w:val="00DD54ED"/>
    <w:rsid w:val="00DD6512"/>
    <w:rsid w:val="00E11DDB"/>
    <w:rsid w:val="00E201B9"/>
    <w:rsid w:val="00E2155A"/>
    <w:rsid w:val="00E22E07"/>
    <w:rsid w:val="00E32B3D"/>
    <w:rsid w:val="00E35119"/>
    <w:rsid w:val="00E3607B"/>
    <w:rsid w:val="00E55837"/>
    <w:rsid w:val="00E578E6"/>
    <w:rsid w:val="00E60271"/>
    <w:rsid w:val="00E65931"/>
    <w:rsid w:val="00E75086"/>
    <w:rsid w:val="00E85C9E"/>
    <w:rsid w:val="00E9001F"/>
    <w:rsid w:val="00E94988"/>
    <w:rsid w:val="00E95B75"/>
    <w:rsid w:val="00EB59B6"/>
    <w:rsid w:val="00EC5269"/>
    <w:rsid w:val="00ED0AD2"/>
    <w:rsid w:val="00ED1453"/>
    <w:rsid w:val="00EE755E"/>
    <w:rsid w:val="00F00B17"/>
    <w:rsid w:val="00F15485"/>
    <w:rsid w:val="00F17A88"/>
    <w:rsid w:val="00F20E26"/>
    <w:rsid w:val="00F30538"/>
    <w:rsid w:val="00F44892"/>
    <w:rsid w:val="00F554BE"/>
    <w:rsid w:val="00F671B0"/>
    <w:rsid w:val="00F70FE9"/>
    <w:rsid w:val="00F71D75"/>
    <w:rsid w:val="00F74D37"/>
    <w:rsid w:val="00F76F6E"/>
    <w:rsid w:val="00F777ED"/>
    <w:rsid w:val="00F827D1"/>
    <w:rsid w:val="00F85B5E"/>
    <w:rsid w:val="00F93A10"/>
    <w:rsid w:val="00F9499D"/>
    <w:rsid w:val="00FB1AB0"/>
    <w:rsid w:val="00FC33C9"/>
    <w:rsid w:val="00FC4703"/>
    <w:rsid w:val="00FD0E2D"/>
    <w:rsid w:val="00FD1ED0"/>
    <w:rsid w:val="00FE1038"/>
    <w:rsid w:val="00FF6146"/>
    <w:rsid w:val="00FF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30"/>
    <o:shapelayout v:ext="edit">
      <o:idmap v:ext="edit" data="1"/>
    </o:shapelayout>
  </w:shapeDefaults>
  <w:decimalSymbol w:val="."/>
  <w:listSeparator w:val=","/>
  <w14:docId w14:val="53362C9D"/>
  <w15:docId w15:val="{EAF46A32-D1CC-43DE-908A-614EECB2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D03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6D17"/>
    <w:rPr>
      <w:rFonts w:ascii="Tahoma" w:hAnsi="Tahoma" w:cs="Tahoma"/>
      <w:sz w:val="16"/>
      <w:szCs w:val="16"/>
    </w:rPr>
  </w:style>
  <w:style w:type="character" w:customStyle="1" w:styleId="BalloonTextChar">
    <w:name w:val="Balloon Text Char"/>
    <w:basedOn w:val="DefaultParagraphFont"/>
    <w:link w:val="BalloonText"/>
    <w:rsid w:val="00996D17"/>
    <w:rPr>
      <w:rFonts w:ascii="Tahoma" w:hAnsi="Tahoma" w:cs="Tahoma"/>
      <w:sz w:val="16"/>
      <w:szCs w:val="16"/>
    </w:rPr>
  </w:style>
  <w:style w:type="paragraph" w:styleId="ListParagraph">
    <w:name w:val="List Paragraph"/>
    <w:basedOn w:val="Normal"/>
    <w:link w:val="ListParagraphChar"/>
    <w:uiPriority w:val="34"/>
    <w:qFormat/>
    <w:rsid w:val="00AB1D07"/>
    <w:pPr>
      <w:ind w:left="720"/>
      <w:contextualSpacing/>
    </w:pPr>
  </w:style>
  <w:style w:type="table" w:styleId="TableGrid">
    <w:name w:val="Table Grid"/>
    <w:basedOn w:val="TableNormal"/>
    <w:rsid w:val="001E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04CA"/>
    <w:pPr>
      <w:tabs>
        <w:tab w:val="center" w:pos="4680"/>
        <w:tab w:val="right" w:pos="9360"/>
      </w:tabs>
    </w:pPr>
  </w:style>
  <w:style w:type="character" w:customStyle="1" w:styleId="HeaderChar">
    <w:name w:val="Header Char"/>
    <w:basedOn w:val="DefaultParagraphFont"/>
    <w:link w:val="Header"/>
    <w:rsid w:val="00B104CA"/>
  </w:style>
  <w:style w:type="paragraph" w:styleId="Footer">
    <w:name w:val="footer"/>
    <w:basedOn w:val="Normal"/>
    <w:link w:val="FooterChar"/>
    <w:uiPriority w:val="99"/>
    <w:rsid w:val="00B104CA"/>
    <w:pPr>
      <w:tabs>
        <w:tab w:val="center" w:pos="4680"/>
        <w:tab w:val="right" w:pos="9360"/>
      </w:tabs>
    </w:pPr>
  </w:style>
  <w:style w:type="character" w:customStyle="1" w:styleId="FooterChar">
    <w:name w:val="Footer Char"/>
    <w:basedOn w:val="DefaultParagraphFont"/>
    <w:link w:val="Footer"/>
    <w:uiPriority w:val="99"/>
    <w:rsid w:val="00B104CA"/>
  </w:style>
  <w:style w:type="character" w:styleId="LineNumber">
    <w:name w:val="line number"/>
    <w:basedOn w:val="DefaultParagraphFont"/>
    <w:semiHidden/>
    <w:unhideWhenUsed/>
    <w:rsid w:val="000B4F62"/>
  </w:style>
  <w:style w:type="character" w:styleId="Strong">
    <w:name w:val="Strong"/>
    <w:basedOn w:val="DefaultParagraphFont"/>
    <w:qFormat/>
    <w:rsid w:val="005D03D0"/>
    <w:rPr>
      <w:b/>
      <w:bCs/>
    </w:rPr>
  </w:style>
  <w:style w:type="character" w:customStyle="1" w:styleId="Heading1Char">
    <w:name w:val="Heading 1 Char"/>
    <w:basedOn w:val="DefaultParagraphFont"/>
    <w:link w:val="Heading1"/>
    <w:rsid w:val="005D03D0"/>
    <w:rPr>
      <w:rFonts w:asciiTheme="majorHAnsi" w:eastAsiaTheme="majorEastAsia" w:hAnsiTheme="majorHAnsi" w:cstheme="majorBidi"/>
      <w:color w:val="365F91" w:themeColor="accent1" w:themeShade="BF"/>
      <w:sz w:val="32"/>
      <w:szCs w:val="32"/>
    </w:rPr>
  </w:style>
  <w:style w:type="paragraph" w:customStyle="1" w:styleId="Heading2A">
    <w:name w:val="Heading 2A"/>
    <w:basedOn w:val="ListParagraph"/>
    <w:link w:val="Heading2AChar"/>
    <w:qFormat/>
    <w:rsid w:val="00066526"/>
    <w:pPr>
      <w:numPr>
        <w:numId w:val="27"/>
      </w:numPr>
      <w:ind w:left="540" w:hanging="540"/>
    </w:pPr>
    <w:rPr>
      <w:b/>
      <w:sz w:val="22"/>
      <w:szCs w:val="22"/>
    </w:rPr>
  </w:style>
  <w:style w:type="character" w:customStyle="1" w:styleId="ListParagraphChar">
    <w:name w:val="List Paragraph Char"/>
    <w:basedOn w:val="DefaultParagraphFont"/>
    <w:link w:val="ListParagraph"/>
    <w:uiPriority w:val="34"/>
    <w:rsid w:val="00066526"/>
  </w:style>
  <w:style w:type="character" w:customStyle="1" w:styleId="Heading2AChar">
    <w:name w:val="Heading 2A Char"/>
    <w:basedOn w:val="ListParagraphChar"/>
    <w:link w:val="Heading2A"/>
    <w:rsid w:val="00066526"/>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9156-79B2-41E7-8176-05602F09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4645</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DSA</Company>
  <LinksUpToDate>false</LinksUpToDate>
  <CharactersWithSpaces>31066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ziehles</dc:creator>
  <cp:lastModifiedBy>Talley, Gary W. (VDDHH)</cp:lastModifiedBy>
  <cp:revision>2</cp:revision>
  <cp:lastPrinted>2018-02-05T20:28:00Z</cp:lastPrinted>
  <dcterms:created xsi:type="dcterms:W3CDTF">2018-07-31T19:54:00Z</dcterms:created>
  <dcterms:modified xsi:type="dcterms:W3CDTF">2018-07-31T19:54:00Z</dcterms:modified>
</cp:coreProperties>
</file>